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2C1CFB" w14:textId="63044927" w:rsidR="006A38F9" w:rsidRPr="00E87C33" w:rsidRDefault="006A38F9" w:rsidP="008832B0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3FA64D33" wp14:editId="69EC6C46">
            <wp:extent cx="762000" cy="1076325"/>
            <wp:effectExtent l="0" t="0" r="0" b="9525"/>
            <wp:docPr id="1" name="Рисунок 1" descr="Описание: Описание: Описание: Описание: Описание: Описание: Описание: герб в рамке 2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герб в рамке 222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608714" w14:textId="77777777" w:rsidR="006A38F9" w:rsidRPr="00E87C33" w:rsidRDefault="006A38F9" w:rsidP="00933F51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E87C33">
        <w:rPr>
          <w:rFonts w:ascii="Times New Roman" w:hAnsi="Times New Roman"/>
          <w:b/>
          <w:bCs/>
          <w:sz w:val="28"/>
          <w:szCs w:val="28"/>
        </w:rPr>
        <w:t>РОССИЙСКАЯ ФЕДЕРАЦИЯ</w:t>
      </w:r>
    </w:p>
    <w:p w14:paraId="062ABF18" w14:textId="77777777" w:rsidR="006A38F9" w:rsidRPr="00E87C33" w:rsidRDefault="006A38F9" w:rsidP="00933F51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E87C33">
        <w:rPr>
          <w:rFonts w:ascii="Times New Roman" w:hAnsi="Times New Roman"/>
          <w:b/>
          <w:bCs/>
          <w:sz w:val="28"/>
          <w:szCs w:val="28"/>
        </w:rPr>
        <w:t>ИРКУТСКАЯ ОБЛАСТЬ</w:t>
      </w:r>
    </w:p>
    <w:p w14:paraId="30F1B15E" w14:textId="77777777" w:rsidR="006A38F9" w:rsidRPr="00E87C33" w:rsidRDefault="006A38F9" w:rsidP="00933F51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E87C33">
        <w:rPr>
          <w:rFonts w:ascii="Times New Roman" w:hAnsi="Times New Roman"/>
          <w:b/>
          <w:bCs/>
          <w:sz w:val="28"/>
          <w:szCs w:val="28"/>
        </w:rPr>
        <w:t>АЛЗАМАЙСКОЕ МУНИЦИПАЛЬНОЕ ОБРАЗОВАНИЕ</w:t>
      </w:r>
    </w:p>
    <w:p w14:paraId="432E3F16" w14:textId="77777777" w:rsidR="006A38F9" w:rsidRPr="00E87C33" w:rsidRDefault="006A38F9" w:rsidP="00933F51">
      <w:pPr>
        <w:spacing w:after="0"/>
        <w:jc w:val="center"/>
        <w:rPr>
          <w:rFonts w:ascii="Times New Roman" w:hAnsi="Times New Roman"/>
          <w:b/>
          <w:bCs/>
          <w:sz w:val="16"/>
          <w:szCs w:val="16"/>
        </w:rPr>
      </w:pPr>
    </w:p>
    <w:p w14:paraId="603703F6" w14:textId="77777777" w:rsidR="006A38F9" w:rsidRPr="00E87C33" w:rsidRDefault="006A38F9" w:rsidP="00933F51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E87C33">
        <w:rPr>
          <w:rFonts w:ascii="Times New Roman" w:hAnsi="Times New Roman"/>
          <w:b/>
          <w:sz w:val="40"/>
          <w:szCs w:val="40"/>
        </w:rPr>
        <w:t>ДУМА</w:t>
      </w:r>
    </w:p>
    <w:p w14:paraId="399FCD75" w14:textId="77777777" w:rsidR="006A38F9" w:rsidRPr="00E87C33" w:rsidRDefault="006A38F9" w:rsidP="00933F51">
      <w:pPr>
        <w:tabs>
          <w:tab w:val="left" w:pos="5980"/>
        </w:tabs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14:paraId="4299DA38" w14:textId="7074346F" w:rsidR="006A38F9" w:rsidRPr="008832B0" w:rsidRDefault="006A38F9" w:rsidP="00933F51">
      <w:pPr>
        <w:tabs>
          <w:tab w:val="left" w:pos="5980"/>
        </w:tabs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8832B0">
        <w:rPr>
          <w:rFonts w:ascii="Times New Roman" w:hAnsi="Times New Roman"/>
          <w:b/>
          <w:sz w:val="32"/>
          <w:szCs w:val="32"/>
        </w:rPr>
        <w:t xml:space="preserve">РЕШЕНИЕ № </w:t>
      </w:r>
      <w:r w:rsidR="008832B0" w:rsidRPr="008832B0">
        <w:rPr>
          <w:rFonts w:ascii="Times New Roman" w:hAnsi="Times New Roman"/>
          <w:b/>
          <w:sz w:val="32"/>
          <w:szCs w:val="32"/>
        </w:rPr>
        <w:t>23</w:t>
      </w:r>
    </w:p>
    <w:p w14:paraId="23557295" w14:textId="77777777" w:rsidR="006A38F9" w:rsidRPr="00E87C33" w:rsidRDefault="006A38F9" w:rsidP="00933F51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14:paraId="2019889C" w14:textId="77777777" w:rsidR="006A38F9" w:rsidRPr="00E87C33" w:rsidRDefault="006A38F9" w:rsidP="00933F51">
      <w:pPr>
        <w:spacing w:after="0"/>
        <w:rPr>
          <w:rFonts w:ascii="Times New Roman" w:hAnsi="Times New Roman"/>
          <w:bCs/>
          <w:sz w:val="24"/>
          <w:szCs w:val="24"/>
        </w:rPr>
      </w:pPr>
      <w:r w:rsidRPr="00E87C33">
        <w:rPr>
          <w:rFonts w:ascii="Times New Roman" w:hAnsi="Times New Roman"/>
          <w:bCs/>
          <w:sz w:val="24"/>
          <w:szCs w:val="24"/>
        </w:rPr>
        <w:t>г. Алзамай</w:t>
      </w:r>
    </w:p>
    <w:p w14:paraId="0E9A9148" w14:textId="48E7806F" w:rsidR="006A38F9" w:rsidRPr="00E87C33" w:rsidRDefault="006A38F9" w:rsidP="00933F51">
      <w:pPr>
        <w:tabs>
          <w:tab w:val="center" w:pos="467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87C33">
        <w:rPr>
          <w:rFonts w:ascii="Times New Roman" w:hAnsi="Times New Roman"/>
          <w:sz w:val="24"/>
          <w:szCs w:val="24"/>
        </w:rPr>
        <w:t xml:space="preserve">от </w:t>
      </w:r>
      <w:r w:rsidR="00176EFA">
        <w:rPr>
          <w:rFonts w:ascii="Times New Roman" w:hAnsi="Times New Roman"/>
          <w:sz w:val="24"/>
          <w:szCs w:val="24"/>
        </w:rPr>
        <w:t>24</w:t>
      </w:r>
      <w:r w:rsidR="005234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марта 2022</w:t>
      </w:r>
      <w:r w:rsidRPr="00E87C33">
        <w:rPr>
          <w:rFonts w:ascii="Times New Roman" w:hAnsi="Times New Roman"/>
          <w:sz w:val="24"/>
          <w:szCs w:val="24"/>
        </w:rPr>
        <w:t xml:space="preserve"> г.</w:t>
      </w:r>
    </w:p>
    <w:p w14:paraId="5AC42B01" w14:textId="77777777" w:rsidR="006A38F9" w:rsidRPr="00E87C33" w:rsidRDefault="006A38F9" w:rsidP="00933F51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</w:p>
    <w:p w14:paraId="32B2B9E1" w14:textId="77777777" w:rsidR="006A38F9" w:rsidRPr="00E87C33" w:rsidRDefault="006A38F9" w:rsidP="00933F51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  <w:r w:rsidRPr="00E87C33">
        <w:rPr>
          <w:rFonts w:ascii="Times New Roman" w:hAnsi="Times New Roman"/>
          <w:sz w:val="24"/>
          <w:szCs w:val="24"/>
        </w:rPr>
        <w:t xml:space="preserve">Об отчете главы Алзамайского муниципального образования </w:t>
      </w:r>
    </w:p>
    <w:p w14:paraId="0D91B187" w14:textId="77777777" w:rsidR="006A38F9" w:rsidRPr="00E87C33" w:rsidRDefault="006A38F9" w:rsidP="00933F51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  <w:r w:rsidRPr="00E87C33">
        <w:rPr>
          <w:rFonts w:ascii="Times New Roman" w:hAnsi="Times New Roman"/>
          <w:sz w:val="24"/>
          <w:szCs w:val="24"/>
        </w:rPr>
        <w:t xml:space="preserve">о результатах его деятельности и деятельности администрации </w:t>
      </w:r>
    </w:p>
    <w:p w14:paraId="295431C8" w14:textId="2C0F057C" w:rsidR="006A38F9" w:rsidRPr="00E87C33" w:rsidRDefault="006A38F9" w:rsidP="00933F51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  <w:r w:rsidRPr="00E87C33">
        <w:rPr>
          <w:rFonts w:ascii="Times New Roman" w:hAnsi="Times New Roman"/>
          <w:sz w:val="24"/>
          <w:szCs w:val="24"/>
        </w:rPr>
        <w:t>Алзамайского муниципального образования за 20</w:t>
      </w:r>
      <w:r>
        <w:rPr>
          <w:rFonts w:ascii="Times New Roman" w:hAnsi="Times New Roman"/>
          <w:sz w:val="24"/>
          <w:szCs w:val="24"/>
        </w:rPr>
        <w:t>21</w:t>
      </w:r>
      <w:r w:rsidRPr="00E87C33">
        <w:rPr>
          <w:rFonts w:ascii="Times New Roman" w:hAnsi="Times New Roman"/>
          <w:sz w:val="24"/>
          <w:szCs w:val="24"/>
        </w:rPr>
        <w:t xml:space="preserve"> год</w:t>
      </w:r>
    </w:p>
    <w:p w14:paraId="1E067FCE" w14:textId="77777777" w:rsidR="006A38F9" w:rsidRPr="00E87C33" w:rsidRDefault="006A38F9" w:rsidP="00933F51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7A61B383" w14:textId="0647BD39" w:rsidR="006A38F9" w:rsidRPr="00E87C33" w:rsidRDefault="006A38F9" w:rsidP="00933F51">
      <w:pPr>
        <w:pStyle w:val="a4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87C33">
        <w:rPr>
          <w:rFonts w:ascii="Times New Roman" w:hAnsi="Times New Roman"/>
          <w:sz w:val="24"/>
          <w:szCs w:val="24"/>
        </w:rPr>
        <w:t>Заслушав и обсудив представленный главой Алзамайского муниципального образования Александром Викторовичем Лебедевым отчет о результатах его деятельности и деятельности администрации Алзамайского муниципального образования за 20</w:t>
      </w:r>
      <w:r>
        <w:rPr>
          <w:rFonts w:ascii="Times New Roman" w:hAnsi="Times New Roman"/>
          <w:sz w:val="24"/>
          <w:szCs w:val="24"/>
        </w:rPr>
        <w:t>21</w:t>
      </w:r>
      <w:r w:rsidRPr="00E87C33">
        <w:rPr>
          <w:rFonts w:ascii="Times New Roman" w:hAnsi="Times New Roman"/>
          <w:sz w:val="24"/>
          <w:szCs w:val="24"/>
        </w:rPr>
        <w:t xml:space="preserve"> год,  в соответствии с частью 11.1 статьи 35, частью 5.1 статьи 36 Федерального закона от 06.10.2003 года № 131-ФЗ «Об общих принципах организации местного самоуправления в Российской Федерации»,  руководствуясь  пунктом 8 части 2 статьи 23,  подпунктом «е» пункта 5 части 2 статьи 31 и статьей 48 Устава Алзамайского  муниципального образования, </w:t>
      </w:r>
    </w:p>
    <w:p w14:paraId="113092D7" w14:textId="77777777" w:rsidR="006A38F9" w:rsidRPr="00E87C33" w:rsidRDefault="006A38F9" w:rsidP="00933F51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0F7E0B77" w14:textId="77777777" w:rsidR="006A38F9" w:rsidRPr="00E87C33" w:rsidRDefault="006A38F9" w:rsidP="00933F51">
      <w:pPr>
        <w:pStyle w:val="a4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87C33">
        <w:rPr>
          <w:rFonts w:ascii="Times New Roman" w:hAnsi="Times New Roman"/>
          <w:sz w:val="24"/>
          <w:szCs w:val="24"/>
        </w:rPr>
        <w:t>ДУМА РЕШИЛА:</w:t>
      </w:r>
    </w:p>
    <w:p w14:paraId="718A8109" w14:textId="77777777" w:rsidR="006A38F9" w:rsidRPr="00E87C33" w:rsidRDefault="006A38F9" w:rsidP="00933F51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698527EF" w14:textId="009F6A77" w:rsidR="006A38F9" w:rsidRPr="00E87C33" w:rsidRDefault="006A38F9" w:rsidP="00933F51">
      <w:pPr>
        <w:pStyle w:val="a4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87C33">
        <w:rPr>
          <w:rFonts w:ascii="Times New Roman" w:hAnsi="Times New Roman"/>
          <w:sz w:val="24"/>
          <w:szCs w:val="24"/>
        </w:rPr>
        <w:t>1.  Утвердить отчёт главы Алзамайского муниципального образования о результатах его деятельности и деятельности администрации Алзамайского муниципального образования за 20</w:t>
      </w:r>
      <w:r>
        <w:rPr>
          <w:rFonts w:ascii="Times New Roman" w:hAnsi="Times New Roman"/>
          <w:sz w:val="24"/>
          <w:szCs w:val="24"/>
        </w:rPr>
        <w:t>21</w:t>
      </w:r>
      <w:r w:rsidRPr="00E87C33">
        <w:rPr>
          <w:rFonts w:ascii="Times New Roman" w:hAnsi="Times New Roman"/>
          <w:sz w:val="24"/>
          <w:szCs w:val="24"/>
        </w:rPr>
        <w:t xml:space="preserve"> год (прилагается).</w:t>
      </w:r>
    </w:p>
    <w:p w14:paraId="3459EACB" w14:textId="33BD01D0" w:rsidR="006A38F9" w:rsidRPr="00E87C33" w:rsidRDefault="006A38F9" w:rsidP="00933F51">
      <w:pPr>
        <w:pStyle w:val="a4"/>
        <w:spacing w:line="276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E87C33">
        <w:rPr>
          <w:rFonts w:ascii="Times New Roman" w:hAnsi="Times New Roman"/>
          <w:sz w:val="24"/>
          <w:szCs w:val="24"/>
        </w:rPr>
        <w:t>2. Признать деятельность главы Алзамайского муниципального образования Лебедева Александра Викторовича и деятельность администрации Алзамайского муниципального образования за 20</w:t>
      </w:r>
      <w:r>
        <w:rPr>
          <w:rFonts w:ascii="Times New Roman" w:hAnsi="Times New Roman"/>
          <w:sz w:val="24"/>
          <w:szCs w:val="24"/>
        </w:rPr>
        <w:t>2</w:t>
      </w:r>
      <w:r w:rsidR="00BE18EA">
        <w:rPr>
          <w:rFonts w:ascii="Times New Roman" w:hAnsi="Times New Roman"/>
          <w:sz w:val="24"/>
          <w:szCs w:val="24"/>
        </w:rPr>
        <w:t>1</w:t>
      </w:r>
      <w:r w:rsidRPr="00E87C33">
        <w:rPr>
          <w:rFonts w:ascii="Times New Roman" w:hAnsi="Times New Roman"/>
          <w:sz w:val="24"/>
          <w:szCs w:val="24"/>
        </w:rPr>
        <w:t xml:space="preserve"> год </w:t>
      </w:r>
      <w:r w:rsidR="009C4800">
        <w:rPr>
          <w:rFonts w:ascii="Times New Roman" w:hAnsi="Times New Roman"/>
          <w:sz w:val="24"/>
          <w:szCs w:val="24"/>
        </w:rPr>
        <w:t>удовлетворительной</w:t>
      </w:r>
      <w:r w:rsidRPr="00F16816">
        <w:rPr>
          <w:rFonts w:ascii="Times New Roman" w:hAnsi="Times New Roman"/>
          <w:sz w:val="24"/>
          <w:szCs w:val="24"/>
        </w:rPr>
        <w:t>.</w:t>
      </w:r>
    </w:p>
    <w:p w14:paraId="789147F5" w14:textId="77777777" w:rsidR="006A38F9" w:rsidRPr="00E87C33" w:rsidRDefault="006A38F9" w:rsidP="00933F51">
      <w:pPr>
        <w:pStyle w:val="a4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87C33">
        <w:rPr>
          <w:rFonts w:ascii="Times New Roman" w:hAnsi="Times New Roman"/>
          <w:sz w:val="24"/>
          <w:szCs w:val="24"/>
        </w:rPr>
        <w:t xml:space="preserve">3. Настоящее решение вступает в силу со дня его принятия и подлежит официальному опубликованию в газете «Вестник Алзамайского муниципального образования». </w:t>
      </w:r>
    </w:p>
    <w:p w14:paraId="78827684" w14:textId="71623BA8" w:rsidR="006A38F9" w:rsidRDefault="006A38F9" w:rsidP="00933F51">
      <w:pPr>
        <w:pStyle w:val="a4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87C33">
        <w:rPr>
          <w:rFonts w:ascii="Times New Roman" w:hAnsi="Times New Roman"/>
          <w:sz w:val="24"/>
          <w:szCs w:val="24"/>
        </w:rPr>
        <w:t xml:space="preserve"> </w:t>
      </w:r>
    </w:p>
    <w:p w14:paraId="6097A0CD" w14:textId="77777777" w:rsidR="006A38F9" w:rsidRPr="00E87C33" w:rsidRDefault="006A38F9" w:rsidP="00933F51">
      <w:pPr>
        <w:pStyle w:val="a4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4009912D" w14:textId="77777777" w:rsidR="006A38F9" w:rsidRPr="00E87C33" w:rsidRDefault="006A38F9" w:rsidP="00933F51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87C33">
        <w:rPr>
          <w:rFonts w:ascii="Times New Roman" w:hAnsi="Times New Roman"/>
          <w:sz w:val="24"/>
          <w:szCs w:val="24"/>
        </w:rPr>
        <w:t>Председатель Думы Алзамайского</w:t>
      </w:r>
    </w:p>
    <w:p w14:paraId="4A13427D" w14:textId="7C3567D3" w:rsidR="006A38F9" w:rsidRPr="00E87C33" w:rsidRDefault="006A38F9" w:rsidP="00933F51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87C33">
        <w:rPr>
          <w:rFonts w:ascii="Times New Roman" w:hAnsi="Times New Roman"/>
          <w:sz w:val="24"/>
          <w:szCs w:val="24"/>
        </w:rPr>
        <w:t>муниципального</w:t>
      </w:r>
      <w:r>
        <w:rPr>
          <w:rFonts w:ascii="Times New Roman" w:hAnsi="Times New Roman"/>
          <w:sz w:val="24"/>
          <w:szCs w:val="24"/>
        </w:rPr>
        <w:t xml:space="preserve"> образования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</w:t>
      </w:r>
      <w:r w:rsidRPr="00E87C33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>Д.Г. Шабанов</w:t>
      </w:r>
    </w:p>
    <w:p w14:paraId="5FEA98C3" w14:textId="77777777" w:rsidR="006A38F9" w:rsidRPr="00E87C33" w:rsidRDefault="006A38F9" w:rsidP="00933F51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2040D9D0" w14:textId="29B98199" w:rsidR="006A38F9" w:rsidRPr="00E87C33" w:rsidRDefault="006A38F9" w:rsidP="00933F51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87C33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062"/>
        <w:gridCol w:w="3509"/>
      </w:tblGrid>
      <w:tr w:rsidR="006A38F9" w:rsidRPr="00E87C33" w14:paraId="6A7EB74D" w14:textId="77777777" w:rsidTr="00A00907">
        <w:tc>
          <w:tcPr>
            <w:tcW w:w="6062" w:type="dxa"/>
            <w:shd w:val="clear" w:color="auto" w:fill="auto"/>
          </w:tcPr>
          <w:p w14:paraId="72F0C45F" w14:textId="77777777" w:rsidR="006A38F9" w:rsidRPr="00E87C33" w:rsidRDefault="006A38F9" w:rsidP="001A07F6">
            <w:pPr>
              <w:pStyle w:val="1"/>
              <w:ind w:firstLine="0"/>
              <w:jc w:val="center"/>
              <w:rPr>
                <w:b/>
              </w:rPr>
            </w:pPr>
          </w:p>
        </w:tc>
        <w:tc>
          <w:tcPr>
            <w:tcW w:w="3509" w:type="dxa"/>
            <w:shd w:val="clear" w:color="auto" w:fill="auto"/>
          </w:tcPr>
          <w:p w14:paraId="19AA591D" w14:textId="77777777" w:rsidR="006A38F9" w:rsidRPr="00E87C33" w:rsidRDefault="006A38F9" w:rsidP="001A07F6">
            <w:pPr>
              <w:pStyle w:val="1"/>
              <w:ind w:firstLine="0"/>
              <w:jc w:val="left"/>
            </w:pPr>
            <w:r w:rsidRPr="00E87C33">
              <w:t xml:space="preserve">Приложение </w:t>
            </w:r>
          </w:p>
          <w:p w14:paraId="372976E4" w14:textId="77777777" w:rsidR="006A38F9" w:rsidRPr="00E87C33" w:rsidRDefault="006A38F9" w:rsidP="001A07F6">
            <w:pPr>
              <w:pStyle w:val="1"/>
              <w:ind w:firstLine="0"/>
              <w:jc w:val="left"/>
            </w:pPr>
            <w:r w:rsidRPr="00E87C33">
              <w:t xml:space="preserve">к решению Думы Алзамайского муниципального образования </w:t>
            </w:r>
          </w:p>
          <w:p w14:paraId="4CC2DC00" w14:textId="0C05ED5F" w:rsidR="006A38F9" w:rsidRPr="00E87C33" w:rsidRDefault="006A38F9" w:rsidP="001A07F6">
            <w:pPr>
              <w:pStyle w:val="1"/>
              <w:ind w:firstLine="0"/>
              <w:jc w:val="left"/>
            </w:pPr>
            <w:r w:rsidRPr="00E87C33">
              <w:t xml:space="preserve">от </w:t>
            </w:r>
            <w:r w:rsidR="007E2C39">
              <w:t>24</w:t>
            </w:r>
            <w:r w:rsidR="008832B0">
              <w:t>.03.2022</w:t>
            </w:r>
            <w:r w:rsidRPr="00E87C33">
              <w:t xml:space="preserve"> г. № </w:t>
            </w:r>
            <w:r w:rsidR="008832B0">
              <w:softHyphen/>
            </w:r>
            <w:r w:rsidR="008832B0">
              <w:softHyphen/>
              <w:t>23</w:t>
            </w:r>
          </w:p>
        </w:tc>
      </w:tr>
    </w:tbl>
    <w:p w14:paraId="1A4AF3DF" w14:textId="77777777" w:rsidR="006A38F9" w:rsidRDefault="006A38F9" w:rsidP="00933F51">
      <w:pPr>
        <w:pStyle w:val="a3"/>
        <w:spacing w:before="0" w:beforeAutospacing="0" w:after="0" w:afterAutospacing="0" w:line="276" w:lineRule="auto"/>
        <w:jc w:val="center"/>
        <w:rPr>
          <w:b/>
          <w:shd w:val="clear" w:color="auto" w:fill="FFFFFF"/>
        </w:rPr>
      </w:pPr>
    </w:p>
    <w:p w14:paraId="487A5EE5" w14:textId="77777777" w:rsidR="006A38F9" w:rsidRPr="00B82199" w:rsidRDefault="006A38F9" w:rsidP="00933F51">
      <w:pPr>
        <w:pStyle w:val="a3"/>
        <w:spacing w:before="0" w:beforeAutospacing="0" w:after="0" w:afterAutospacing="0" w:line="276" w:lineRule="auto"/>
        <w:jc w:val="center"/>
        <w:rPr>
          <w:b/>
          <w:shd w:val="clear" w:color="auto" w:fill="FFFFFF"/>
        </w:rPr>
      </w:pPr>
      <w:r w:rsidRPr="00B82199">
        <w:rPr>
          <w:b/>
          <w:shd w:val="clear" w:color="auto" w:fill="FFFFFF"/>
        </w:rPr>
        <w:t xml:space="preserve">Отчет главы Алзамайского муниципального образования </w:t>
      </w:r>
    </w:p>
    <w:p w14:paraId="19974977" w14:textId="77777777" w:rsidR="006A38F9" w:rsidRPr="00B82199" w:rsidRDefault="006A38F9" w:rsidP="00933F51">
      <w:pPr>
        <w:pStyle w:val="a3"/>
        <w:spacing w:before="0" w:beforeAutospacing="0" w:after="0" w:afterAutospacing="0" w:line="276" w:lineRule="auto"/>
        <w:jc w:val="center"/>
        <w:rPr>
          <w:b/>
          <w:shd w:val="clear" w:color="auto" w:fill="FFFFFF"/>
        </w:rPr>
      </w:pPr>
      <w:r w:rsidRPr="00B82199">
        <w:rPr>
          <w:b/>
          <w:shd w:val="clear" w:color="auto" w:fill="FFFFFF"/>
        </w:rPr>
        <w:t xml:space="preserve">о результатах его деятельности и деятельности </w:t>
      </w:r>
    </w:p>
    <w:p w14:paraId="5BEA1EA3" w14:textId="4898C6B5" w:rsidR="006A38F9" w:rsidRPr="00B82199" w:rsidRDefault="006A38F9" w:rsidP="00933F51">
      <w:pPr>
        <w:pBdr>
          <w:bottom w:val="single" w:sz="12" w:space="1" w:color="auto"/>
        </w:pBd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B8219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администрации Алзамайского муниципального образования за 20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21 </w:t>
      </w:r>
      <w:r w:rsidRPr="00B8219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год</w:t>
      </w:r>
    </w:p>
    <w:p w14:paraId="0B05228C" w14:textId="77777777" w:rsidR="006A38F9" w:rsidRDefault="006A38F9" w:rsidP="00933F51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shd w:val="clear" w:color="auto" w:fill="FFFFFF"/>
        </w:rPr>
      </w:pPr>
    </w:p>
    <w:p w14:paraId="6948AF59" w14:textId="1050E8F1" w:rsidR="006A38F9" w:rsidRDefault="006A38F9" w:rsidP="00933F51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sz w:val="16"/>
          <w:szCs w:val="16"/>
          <w:shd w:val="clear" w:color="auto" w:fill="FFFFFF"/>
        </w:rPr>
      </w:pPr>
      <w:r w:rsidRPr="00121EDE">
        <w:rPr>
          <w:b/>
          <w:shd w:val="clear" w:color="auto" w:fill="FFFFFF"/>
        </w:rPr>
        <w:t xml:space="preserve">Уважаемые </w:t>
      </w:r>
      <w:r>
        <w:rPr>
          <w:b/>
          <w:shd w:val="clear" w:color="auto" w:fill="FFFFFF"/>
        </w:rPr>
        <w:t>депутаты, жители и гости нашего города</w:t>
      </w:r>
      <w:r w:rsidRPr="00121EDE">
        <w:rPr>
          <w:b/>
          <w:shd w:val="clear" w:color="auto" w:fill="FFFFFF"/>
        </w:rPr>
        <w:t>!</w:t>
      </w:r>
    </w:p>
    <w:p w14:paraId="247BD827" w14:textId="77777777" w:rsidR="006A38F9" w:rsidRDefault="006A38F9" w:rsidP="00933F51">
      <w:pPr>
        <w:pStyle w:val="a3"/>
        <w:shd w:val="clear" w:color="auto" w:fill="FFFFFF"/>
        <w:spacing w:before="0" w:beforeAutospacing="0" w:after="0" w:afterAutospacing="0" w:line="276" w:lineRule="auto"/>
      </w:pPr>
      <w:r>
        <w:tab/>
      </w:r>
    </w:p>
    <w:p w14:paraId="3E201C72" w14:textId="745AC847" w:rsidR="006A38F9" w:rsidRDefault="006A38F9" w:rsidP="00933F5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hd w:val="clear" w:color="auto" w:fill="FFFFFF"/>
        </w:rPr>
      </w:pPr>
      <w:r>
        <w:tab/>
        <w:t>В соответствии с Федеральным законом «Об общих принципах организации местного самоуправления в Российской Федерации» представляю Вашему вниманию и оценке депутатов Думы Алзамайского муниципального образования отчет об основных результатах своей деятельности</w:t>
      </w:r>
      <w:r w:rsidRPr="008D0B23">
        <w:t xml:space="preserve"> </w:t>
      </w:r>
      <w:r w:rsidRPr="008D0B23">
        <w:rPr>
          <w:shd w:val="clear" w:color="auto" w:fill="FFFFFF"/>
        </w:rPr>
        <w:t>и деятельности администрации Алзамайского муниципального образования за 20</w:t>
      </w:r>
      <w:r>
        <w:rPr>
          <w:shd w:val="clear" w:color="auto" w:fill="FFFFFF"/>
        </w:rPr>
        <w:t xml:space="preserve">21 год. </w:t>
      </w:r>
    </w:p>
    <w:p w14:paraId="27FB7802" w14:textId="48E336D0" w:rsidR="006A38F9" w:rsidRPr="006A38F9" w:rsidRDefault="006A38F9" w:rsidP="00933F51">
      <w:pPr>
        <w:pStyle w:val="a10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Open Sans" w:hAnsi="Open Sans" w:cs="Open Sans"/>
        </w:rPr>
      </w:pPr>
      <w:r w:rsidRPr="006A38F9">
        <w:t>Данный отчет дает нам возможность провести анализ проделанной работы</w:t>
      </w:r>
      <w:r w:rsidR="00BE538C">
        <w:t xml:space="preserve"> и</w:t>
      </w:r>
      <w:r w:rsidRPr="006A38F9">
        <w:t xml:space="preserve"> определить пути дальнейшего развития </w:t>
      </w:r>
      <w:r>
        <w:t>нашего города</w:t>
      </w:r>
      <w:r w:rsidRPr="006A38F9">
        <w:t>.</w:t>
      </w:r>
    </w:p>
    <w:p w14:paraId="45CE243C" w14:textId="07967D8D" w:rsidR="006A38F9" w:rsidRPr="00874703" w:rsidRDefault="006A38F9" w:rsidP="00933F5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Главными, п</w:t>
      </w:r>
      <w:r w:rsidRPr="00874703">
        <w:rPr>
          <w:rFonts w:ascii="Times New Roman" w:hAnsi="Times New Roman" w:cs="Times New Roman"/>
          <w:b/>
          <w:sz w:val="24"/>
          <w:szCs w:val="24"/>
        </w:rPr>
        <w:t>риоритетными задачами деятельности главы и администрации в 20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r w:rsidRPr="00874703">
        <w:rPr>
          <w:rFonts w:ascii="Times New Roman" w:hAnsi="Times New Roman" w:cs="Times New Roman"/>
          <w:b/>
          <w:sz w:val="24"/>
          <w:szCs w:val="24"/>
        </w:rPr>
        <w:t xml:space="preserve"> году являлись:</w:t>
      </w:r>
    </w:p>
    <w:p w14:paraId="3B7DDF02" w14:textId="77777777" w:rsidR="006A38F9" w:rsidRPr="00993B4E" w:rsidRDefault="006A38F9" w:rsidP="00933F5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3B4E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Roboto" w:hAnsi="Roboto"/>
          <w:color w:val="334059"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</w:rPr>
        <w:t>З</w:t>
      </w:r>
      <w:r w:rsidRPr="00993B4E">
        <w:rPr>
          <w:rFonts w:ascii="Times New Roman" w:hAnsi="Times New Roman"/>
          <w:sz w:val="24"/>
          <w:szCs w:val="24"/>
        </w:rPr>
        <w:t xml:space="preserve">авершение </w:t>
      </w:r>
      <w:r>
        <w:rPr>
          <w:rFonts w:ascii="Times New Roman" w:hAnsi="Times New Roman"/>
          <w:sz w:val="24"/>
          <w:szCs w:val="24"/>
        </w:rPr>
        <w:t>третьего</w:t>
      </w:r>
      <w:r w:rsidRPr="00993B4E">
        <w:rPr>
          <w:rFonts w:ascii="Times New Roman" w:hAnsi="Times New Roman"/>
          <w:sz w:val="24"/>
          <w:szCs w:val="24"/>
        </w:rPr>
        <w:t xml:space="preserve"> этапа </w:t>
      </w:r>
      <w:r w:rsidRPr="00993B4E">
        <w:rPr>
          <w:rFonts w:ascii="Times New Roman" w:hAnsi="Times New Roman" w:cs="Times New Roman"/>
          <w:sz w:val="24"/>
          <w:szCs w:val="24"/>
          <w:shd w:val="clear" w:color="auto" w:fill="FFFFFF"/>
        </w:rPr>
        <w:t>реконструкции автомобильной дороги общего пользования местного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значения по улице Первомайская.</w:t>
      </w:r>
    </w:p>
    <w:p w14:paraId="66E11E79" w14:textId="104D6F47" w:rsidR="006A38F9" w:rsidRDefault="006A38F9" w:rsidP="00933F5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93B4E"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993B4E">
        <w:rPr>
          <w:rFonts w:ascii="Times New Roman" w:hAnsi="Times New Roman" w:cs="Times New Roman"/>
          <w:sz w:val="24"/>
          <w:szCs w:val="24"/>
        </w:rPr>
        <w:t xml:space="preserve">ачало </w:t>
      </w:r>
      <w:r>
        <w:rPr>
          <w:rFonts w:ascii="Times New Roman" w:hAnsi="Times New Roman" w:cs="Times New Roman"/>
          <w:sz w:val="24"/>
          <w:szCs w:val="24"/>
        </w:rPr>
        <w:t>второго</w:t>
      </w:r>
      <w:r w:rsidRPr="00E152C9">
        <w:rPr>
          <w:rFonts w:ascii="Times New Roman" w:hAnsi="Times New Roman" w:cs="Times New Roman"/>
          <w:sz w:val="24"/>
          <w:szCs w:val="24"/>
        </w:rPr>
        <w:t xml:space="preserve"> этапа</w:t>
      </w:r>
      <w:r w:rsidRPr="00993B4E">
        <w:rPr>
          <w:rFonts w:ascii="Times New Roman" w:hAnsi="Times New Roman" w:cs="Times New Roman"/>
          <w:sz w:val="24"/>
          <w:szCs w:val="24"/>
        </w:rPr>
        <w:t xml:space="preserve"> </w:t>
      </w:r>
      <w:r w:rsidRPr="00993B4E">
        <w:rPr>
          <w:rFonts w:ascii="Times New Roman" w:hAnsi="Times New Roman"/>
          <w:sz w:val="24"/>
          <w:szCs w:val="24"/>
        </w:rPr>
        <w:t>реконструкции</w:t>
      </w:r>
      <w:r w:rsidRPr="00993B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автомобильной дороги общего пользования местного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значения по улице Первомайская</w:t>
      </w:r>
      <w:r w:rsidR="0051510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655B047C" w14:textId="77777777" w:rsidR="006A38F9" w:rsidRDefault="006A38F9" w:rsidP="00933F5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993B4E">
        <w:rPr>
          <w:rFonts w:ascii="Times New Roman" w:hAnsi="Times New Roman" w:cs="Times New Roman"/>
          <w:sz w:val="24"/>
          <w:szCs w:val="24"/>
        </w:rPr>
        <w:t>)</w:t>
      </w:r>
      <w:r w:rsidRPr="00EB36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Начало выполнения работ по благоустройству городской площади по улице Первомайская.</w:t>
      </w:r>
    </w:p>
    <w:p w14:paraId="6FC804E7" w14:textId="77777777" w:rsidR="006A38F9" w:rsidRDefault="006A38F9" w:rsidP="00933F5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Продолжение освещения улиц нашего города (дополнительно установить не менее 100 светильников).</w:t>
      </w:r>
    </w:p>
    <w:p w14:paraId="6770F56C" w14:textId="46F8DA3C" w:rsidR="006A38F9" w:rsidRDefault="006A38F9" w:rsidP="00933F5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Установка детских игровых площадок в общественных местах города.</w:t>
      </w:r>
    </w:p>
    <w:p w14:paraId="0341FECA" w14:textId="77777777" w:rsidR="00BE18EA" w:rsidRDefault="00BE18EA" w:rsidP="00933F51">
      <w:pPr>
        <w:pStyle w:val="a4"/>
        <w:spacing w:line="276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3F0555F0" w14:textId="31E0429E" w:rsidR="004E6FBD" w:rsidRDefault="004E6FBD" w:rsidP="00933F51">
      <w:pPr>
        <w:pStyle w:val="a4"/>
        <w:spacing w:line="276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B82199">
        <w:rPr>
          <w:rFonts w:ascii="Times New Roman" w:hAnsi="Times New Roman"/>
          <w:b/>
          <w:sz w:val="24"/>
          <w:szCs w:val="24"/>
        </w:rPr>
        <w:t>Социально –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82199">
        <w:rPr>
          <w:rFonts w:ascii="Times New Roman" w:hAnsi="Times New Roman"/>
          <w:b/>
          <w:sz w:val="24"/>
          <w:szCs w:val="24"/>
        </w:rPr>
        <w:t>демографическая ситуация</w:t>
      </w:r>
    </w:p>
    <w:p w14:paraId="10956A28" w14:textId="61E79BAE" w:rsidR="004E6FBD" w:rsidRDefault="004E6FBD" w:rsidP="00933F51">
      <w:pPr>
        <w:pStyle w:val="a4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8219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Основным индикатором социального развития территории является его демографическая составляющая оказывающая влияние на экономический и трудовой потенциал. Демографическая ситуация за отчетный период характеризуется естественной убылью населения, связанной с превышением смертности над рождаемостью. </w:t>
      </w:r>
      <w:r w:rsidRPr="00B82199">
        <w:rPr>
          <w:rFonts w:ascii="Times New Roman" w:hAnsi="Times New Roman"/>
          <w:sz w:val="24"/>
          <w:szCs w:val="24"/>
        </w:rPr>
        <w:t>По официальным данным Территориального органа Федеральной службы государственной статистики по Иркутской области на 1 января 20</w:t>
      </w:r>
      <w:r>
        <w:rPr>
          <w:rFonts w:ascii="Times New Roman" w:hAnsi="Times New Roman"/>
          <w:sz w:val="24"/>
          <w:szCs w:val="24"/>
        </w:rPr>
        <w:t>21</w:t>
      </w:r>
      <w:r w:rsidRPr="00B82199">
        <w:rPr>
          <w:rFonts w:ascii="Times New Roman" w:hAnsi="Times New Roman"/>
          <w:sz w:val="24"/>
          <w:szCs w:val="24"/>
        </w:rPr>
        <w:t xml:space="preserve"> года численность постоянного населения в городе Алзамае составила 5</w:t>
      </w:r>
      <w:r>
        <w:rPr>
          <w:rFonts w:ascii="Times New Roman" w:hAnsi="Times New Roman"/>
          <w:sz w:val="24"/>
          <w:szCs w:val="24"/>
        </w:rPr>
        <w:t>693</w:t>
      </w:r>
      <w:r w:rsidRPr="00B82199">
        <w:rPr>
          <w:rFonts w:ascii="Times New Roman" w:hAnsi="Times New Roman"/>
          <w:sz w:val="24"/>
          <w:szCs w:val="24"/>
        </w:rPr>
        <w:t xml:space="preserve"> человек, что на </w:t>
      </w:r>
      <w:r>
        <w:rPr>
          <w:rFonts w:ascii="Times New Roman" w:hAnsi="Times New Roman"/>
          <w:sz w:val="24"/>
          <w:szCs w:val="24"/>
        </w:rPr>
        <w:t>56</w:t>
      </w:r>
      <w:r w:rsidRPr="00B82199">
        <w:rPr>
          <w:rFonts w:ascii="Times New Roman" w:hAnsi="Times New Roman"/>
          <w:sz w:val="24"/>
          <w:szCs w:val="24"/>
        </w:rPr>
        <w:t xml:space="preserve"> человек</w:t>
      </w:r>
      <w:r>
        <w:rPr>
          <w:rFonts w:ascii="Times New Roman" w:hAnsi="Times New Roman"/>
          <w:sz w:val="24"/>
          <w:szCs w:val="24"/>
        </w:rPr>
        <w:t>а</w:t>
      </w:r>
      <w:r w:rsidRPr="00B82199">
        <w:rPr>
          <w:rFonts w:ascii="Times New Roman" w:hAnsi="Times New Roman"/>
          <w:sz w:val="24"/>
          <w:szCs w:val="24"/>
        </w:rPr>
        <w:t xml:space="preserve"> меньше, чем в </w:t>
      </w:r>
      <w:r>
        <w:rPr>
          <w:rFonts w:ascii="Times New Roman" w:hAnsi="Times New Roman"/>
          <w:sz w:val="24"/>
          <w:szCs w:val="24"/>
        </w:rPr>
        <w:t>предыдущем году</w:t>
      </w:r>
      <w:r w:rsidRPr="00B82199">
        <w:rPr>
          <w:rFonts w:ascii="Times New Roman" w:hAnsi="Times New Roman"/>
          <w:sz w:val="24"/>
          <w:szCs w:val="24"/>
        </w:rPr>
        <w:t xml:space="preserve">. </w:t>
      </w:r>
    </w:p>
    <w:p w14:paraId="4F164B02" w14:textId="77777777" w:rsidR="004E6FBD" w:rsidRPr="00B82199" w:rsidRDefault="004E6FBD" w:rsidP="00933F51">
      <w:pPr>
        <w:pStyle w:val="a4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D5017">
        <w:rPr>
          <w:rFonts w:ascii="Times New Roman" w:hAnsi="Times New Roman"/>
          <w:sz w:val="24"/>
          <w:szCs w:val="24"/>
        </w:rPr>
        <w:t>Уровень зарегистрированной безработицы по городу Алзамаю на 1 января 2022 года, по данным районного Центра занятости населения, составляет 1,63 % или 49 человек. При содействии службы занятости населения в 2021 году были трудоустроены 1</w:t>
      </w:r>
      <w:r>
        <w:rPr>
          <w:rFonts w:ascii="Times New Roman" w:hAnsi="Times New Roman"/>
          <w:sz w:val="24"/>
          <w:szCs w:val="24"/>
        </w:rPr>
        <w:t>44</w:t>
      </w:r>
      <w:r w:rsidRPr="006D5017">
        <w:rPr>
          <w:rFonts w:ascii="Times New Roman" w:hAnsi="Times New Roman"/>
          <w:sz w:val="24"/>
          <w:szCs w:val="24"/>
        </w:rPr>
        <w:t xml:space="preserve"> человек</w:t>
      </w:r>
      <w:r>
        <w:rPr>
          <w:rFonts w:ascii="Times New Roman" w:hAnsi="Times New Roman"/>
          <w:sz w:val="24"/>
          <w:szCs w:val="24"/>
        </w:rPr>
        <w:t>а</w:t>
      </w:r>
      <w:r w:rsidRPr="006D501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 том числе</w:t>
      </w:r>
      <w:r w:rsidRPr="006D5017">
        <w:rPr>
          <w:rFonts w:ascii="Times New Roman" w:hAnsi="Times New Roman"/>
          <w:sz w:val="24"/>
          <w:szCs w:val="24"/>
        </w:rPr>
        <w:t xml:space="preserve"> на временные рабочие места для граждан, испытывающих трудности в поиске работы – </w:t>
      </w:r>
      <w:r>
        <w:rPr>
          <w:rFonts w:ascii="Times New Roman" w:hAnsi="Times New Roman"/>
          <w:sz w:val="24"/>
          <w:szCs w:val="24"/>
        </w:rPr>
        <w:t>4</w:t>
      </w:r>
      <w:r w:rsidRPr="006D5017">
        <w:rPr>
          <w:rFonts w:ascii="Times New Roman" w:hAnsi="Times New Roman"/>
          <w:sz w:val="24"/>
          <w:szCs w:val="24"/>
        </w:rPr>
        <w:t xml:space="preserve"> чел.; на оплачиваемые общественные работы – </w:t>
      </w:r>
      <w:r>
        <w:rPr>
          <w:rFonts w:ascii="Times New Roman" w:hAnsi="Times New Roman"/>
          <w:sz w:val="24"/>
          <w:szCs w:val="24"/>
        </w:rPr>
        <w:t>7 чел.; несовершеннолетние</w:t>
      </w:r>
      <w:r w:rsidRPr="006D5017">
        <w:rPr>
          <w:rFonts w:ascii="Times New Roman" w:hAnsi="Times New Roman"/>
          <w:sz w:val="24"/>
          <w:szCs w:val="24"/>
        </w:rPr>
        <w:t xml:space="preserve"> граждан</w:t>
      </w:r>
      <w:r>
        <w:rPr>
          <w:rFonts w:ascii="Times New Roman" w:hAnsi="Times New Roman"/>
          <w:sz w:val="24"/>
          <w:szCs w:val="24"/>
        </w:rPr>
        <w:t>е</w:t>
      </w:r>
      <w:r w:rsidRPr="006D5017">
        <w:rPr>
          <w:rFonts w:ascii="Times New Roman" w:hAnsi="Times New Roman"/>
          <w:sz w:val="24"/>
          <w:szCs w:val="24"/>
        </w:rPr>
        <w:t xml:space="preserve"> в возрасте от 14 до 18 лет в свободное от учебы время – </w:t>
      </w:r>
      <w:r>
        <w:rPr>
          <w:rFonts w:ascii="Times New Roman" w:hAnsi="Times New Roman"/>
          <w:sz w:val="24"/>
          <w:szCs w:val="24"/>
        </w:rPr>
        <w:t>30</w:t>
      </w:r>
      <w:r w:rsidRPr="006D5017">
        <w:rPr>
          <w:rFonts w:ascii="Times New Roman" w:hAnsi="Times New Roman"/>
          <w:sz w:val="24"/>
          <w:szCs w:val="24"/>
        </w:rPr>
        <w:t xml:space="preserve"> чел.</w:t>
      </w:r>
      <w:r>
        <w:rPr>
          <w:rFonts w:ascii="Times New Roman" w:hAnsi="Times New Roman"/>
          <w:sz w:val="24"/>
          <w:szCs w:val="24"/>
        </w:rPr>
        <w:t>, осужденные граждане в рамках региональных программ – 1 чел.</w:t>
      </w:r>
    </w:p>
    <w:p w14:paraId="2467FDE4" w14:textId="4E271232" w:rsidR="004E6FBD" w:rsidRDefault="004E6FBD" w:rsidP="00933F51">
      <w:pPr>
        <w:pStyle w:val="a4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72C59">
        <w:rPr>
          <w:rFonts w:ascii="Times New Roman" w:hAnsi="Times New Roman"/>
          <w:sz w:val="24"/>
          <w:szCs w:val="24"/>
        </w:rPr>
        <w:lastRenderedPageBreak/>
        <w:t xml:space="preserve">По данным Управления образования Нижнеудинского района </w:t>
      </w:r>
      <w:r w:rsidRPr="00E72C59">
        <w:rPr>
          <w:rFonts w:ascii="Times New Roman" w:hAnsi="Times New Roman"/>
          <w:iCs/>
          <w:sz w:val="24"/>
          <w:szCs w:val="24"/>
        </w:rPr>
        <w:t>численность в школах города Алзамая на 1 января 202</w:t>
      </w:r>
      <w:r>
        <w:rPr>
          <w:rFonts w:ascii="Times New Roman" w:hAnsi="Times New Roman"/>
          <w:iCs/>
          <w:sz w:val="24"/>
          <w:szCs w:val="24"/>
        </w:rPr>
        <w:t>2</w:t>
      </w:r>
      <w:r w:rsidRPr="00E72C59">
        <w:rPr>
          <w:rFonts w:ascii="Times New Roman" w:hAnsi="Times New Roman"/>
          <w:iCs/>
          <w:sz w:val="24"/>
          <w:szCs w:val="24"/>
        </w:rPr>
        <w:t xml:space="preserve"> года составляет </w:t>
      </w:r>
      <w:r>
        <w:rPr>
          <w:rFonts w:ascii="Times New Roman" w:hAnsi="Times New Roman"/>
          <w:iCs/>
          <w:sz w:val="24"/>
          <w:szCs w:val="24"/>
        </w:rPr>
        <w:t>–</w:t>
      </w:r>
      <w:r w:rsidRPr="00E72C59"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 xml:space="preserve">897 </w:t>
      </w:r>
      <w:r w:rsidRPr="00E72C59">
        <w:rPr>
          <w:rFonts w:ascii="Times New Roman" w:hAnsi="Times New Roman"/>
          <w:bCs/>
          <w:iCs/>
          <w:sz w:val="24"/>
          <w:szCs w:val="24"/>
        </w:rPr>
        <w:t>ученик</w:t>
      </w:r>
      <w:r>
        <w:rPr>
          <w:rFonts w:ascii="Times New Roman" w:hAnsi="Times New Roman"/>
          <w:bCs/>
          <w:iCs/>
          <w:sz w:val="24"/>
          <w:szCs w:val="24"/>
        </w:rPr>
        <w:t>ов</w:t>
      </w:r>
      <w:r w:rsidRPr="00E72C59">
        <w:rPr>
          <w:rFonts w:ascii="Times New Roman" w:hAnsi="Times New Roman"/>
          <w:iCs/>
          <w:sz w:val="24"/>
          <w:szCs w:val="24"/>
        </w:rPr>
        <w:t xml:space="preserve">. Численность детей в детских дошкольных учреждениях – </w:t>
      </w:r>
      <w:r>
        <w:rPr>
          <w:rFonts w:ascii="Times New Roman" w:hAnsi="Times New Roman"/>
          <w:iCs/>
          <w:sz w:val="24"/>
          <w:szCs w:val="24"/>
        </w:rPr>
        <w:t>212</w:t>
      </w:r>
      <w:r w:rsidRPr="00E72C59">
        <w:rPr>
          <w:rFonts w:ascii="Times New Roman" w:hAnsi="Times New Roman"/>
          <w:iCs/>
          <w:sz w:val="24"/>
          <w:szCs w:val="24"/>
        </w:rPr>
        <w:t xml:space="preserve"> воспитанников.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E72C59">
        <w:rPr>
          <w:rFonts w:ascii="Times New Roman" w:hAnsi="Times New Roman"/>
          <w:iCs/>
          <w:sz w:val="24"/>
          <w:szCs w:val="24"/>
        </w:rPr>
        <w:t xml:space="preserve">Численность детей поставленных на регистрационный учет для предоставления мест в дошкольные образовательные организации составляет </w:t>
      </w:r>
      <w:r>
        <w:rPr>
          <w:rFonts w:ascii="Times New Roman" w:hAnsi="Times New Roman"/>
          <w:iCs/>
          <w:sz w:val="24"/>
          <w:szCs w:val="24"/>
        </w:rPr>
        <w:t>19</w:t>
      </w:r>
      <w:r w:rsidRPr="00E72C59"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детей</w:t>
      </w:r>
      <w:r w:rsidRPr="00E72C59">
        <w:rPr>
          <w:rFonts w:ascii="Times New Roman" w:hAnsi="Times New Roman"/>
          <w:iCs/>
          <w:sz w:val="24"/>
          <w:szCs w:val="24"/>
        </w:rPr>
        <w:t>.</w:t>
      </w:r>
      <w:r w:rsidRPr="00B82199">
        <w:rPr>
          <w:rFonts w:ascii="Times New Roman" w:hAnsi="Times New Roman"/>
          <w:iCs/>
          <w:sz w:val="24"/>
          <w:szCs w:val="24"/>
        </w:rPr>
        <w:t xml:space="preserve"> </w:t>
      </w:r>
    </w:p>
    <w:p w14:paraId="15DD88AC" w14:textId="77777777" w:rsidR="004E6FBD" w:rsidRDefault="004E6FBD" w:rsidP="00933F51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14:paraId="2013BA91" w14:textId="58678170" w:rsidR="004E6FBD" w:rsidRPr="00735CBB" w:rsidRDefault="004E6FBD" w:rsidP="00933F51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735CBB">
        <w:rPr>
          <w:rFonts w:ascii="Times New Roman" w:hAnsi="Times New Roman"/>
          <w:b/>
          <w:sz w:val="24"/>
          <w:szCs w:val="24"/>
        </w:rPr>
        <w:t>Формирование и исполнение бюджета города</w:t>
      </w:r>
    </w:p>
    <w:p w14:paraId="16FFD5A8" w14:textId="0E737FC8" w:rsidR="004E6FBD" w:rsidRPr="00F16119" w:rsidRDefault="004E6FBD" w:rsidP="00933F51">
      <w:pPr>
        <w:pStyle w:val="a4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87CAA">
        <w:rPr>
          <w:rFonts w:ascii="Times New Roman" w:hAnsi="Times New Roman"/>
          <w:sz w:val="24"/>
          <w:szCs w:val="24"/>
        </w:rPr>
        <w:t xml:space="preserve">Одним из первых и основных вопросов, относящегося к полномочиям поселения, согласно статье 14 Федерального закона от 06.10.2003 г. № 131-ФЗ, является </w:t>
      </w:r>
      <w:r w:rsidRPr="00F16119">
        <w:rPr>
          <w:rStyle w:val="a6"/>
          <w:rFonts w:ascii="Times New Roman" w:hAnsi="Times New Roman"/>
          <w:sz w:val="24"/>
          <w:szCs w:val="24"/>
        </w:rPr>
        <w:t>формирование, утверждение и исполнение бюджета Алзамайского муниципального образования,</w:t>
      </w:r>
      <w:r w:rsidRPr="00F16119">
        <w:rPr>
          <w:rFonts w:ascii="Times New Roman" w:hAnsi="Times New Roman"/>
          <w:b/>
          <w:sz w:val="24"/>
          <w:szCs w:val="24"/>
        </w:rPr>
        <w:t xml:space="preserve"> </w:t>
      </w:r>
      <w:r w:rsidRPr="00F16119">
        <w:rPr>
          <w:rFonts w:ascii="Times New Roman" w:hAnsi="Times New Roman"/>
          <w:sz w:val="24"/>
          <w:szCs w:val="24"/>
        </w:rPr>
        <w:t xml:space="preserve">а также контроль за его исполнением. </w:t>
      </w:r>
    </w:p>
    <w:p w14:paraId="6FB4507D" w14:textId="5AABC0D6" w:rsidR="004E6FBD" w:rsidRPr="00F16119" w:rsidRDefault="004E6FBD" w:rsidP="00933F51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1611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Одним из главных показателей эффективности работы муниципального образования является обеспечение бюджетного процесса, повышение результативности бюджетных расходов и рост собственных доходов, осуществление бесперебойного финансирования всех бюджетных назначений и исполнение взятых на себя обязательств</w:t>
      </w:r>
      <w:r w:rsidRPr="00F16119">
        <w:rPr>
          <w:rFonts w:ascii="Helvetica" w:hAnsi="Helvetica"/>
          <w:sz w:val="21"/>
          <w:szCs w:val="21"/>
          <w:shd w:val="clear" w:color="auto" w:fill="FFFFFF"/>
        </w:rPr>
        <w:t>.</w:t>
      </w:r>
      <w:r w:rsidRPr="00F16119">
        <w:rPr>
          <w:sz w:val="21"/>
          <w:szCs w:val="21"/>
          <w:shd w:val="clear" w:color="auto" w:fill="FFFFFF"/>
        </w:rPr>
        <w:t xml:space="preserve"> </w:t>
      </w:r>
      <w:r w:rsidRPr="00F16119">
        <w:rPr>
          <w:rFonts w:ascii="Times New Roman" w:hAnsi="Times New Roman" w:cs="Times New Roman"/>
          <w:sz w:val="24"/>
          <w:szCs w:val="24"/>
          <w:shd w:val="clear" w:color="auto" w:fill="FFFFFF"/>
        </w:rPr>
        <w:t>Без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16119">
        <w:rPr>
          <w:rFonts w:ascii="Times New Roman" w:hAnsi="Times New Roman" w:cs="Times New Roman"/>
          <w:sz w:val="24"/>
          <w:szCs w:val="24"/>
          <w:shd w:val="clear" w:color="auto" w:fill="FFFFFF"/>
        </w:rPr>
        <w:t>устойчивого и сбалансированного бюджета невозможна реализация ни программ, ни социальных проектов.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16119">
        <w:rPr>
          <w:rFonts w:ascii="Times New Roman" w:hAnsi="Times New Roman" w:cs="Times New Roman"/>
          <w:sz w:val="24"/>
          <w:szCs w:val="24"/>
          <w:shd w:val="clear" w:color="auto" w:fill="FFFFFF"/>
        </w:rPr>
        <w:t>От</w:t>
      </w:r>
      <w:r w:rsidR="001F0D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16119">
        <w:rPr>
          <w:rFonts w:ascii="Times New Roman" w:hAnsi="Times New Roman" w:cs="Times New Roman"/>
          <w:sz w:val="24"/>
          <w:szCs w:val="24"/>
          <w:shd w:val="clear" w:color="auto" w:fill="FFFFFF"/>
        </w:rPr>
        <w:t>того, насколько активно пополняется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16119">
        <w:rPr>
          <w:rFonts w:ascii="Times New Roman" w:hAnsi="Times New Roman" w:cs="Times New Roman"/>
          <w:sz w:val="24"/>
          <w:szCs w:val="24"/>
          <w:shd w:val="clear" w:color="auto" w:fill="FFFFFF"/>
        </w:rPr>
        <w:t>бюджет, решаются текущие задачи, определяется судьба дальнейшего развития нашего населенного пункта.</w:t>
      </w:r>
    </w:p>
    <w:p w14:paraId="7380D008" w14:textId="4DDC6E26" w:rsidR="004E6FBD" w:rsidRPr="004F3330" w:rsidRDefault="004E6FBD" w:rsidP="00933F5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6119">
        <w:rPr>
          <w:rFonts w:ascii="Times New Roman" w:hAnsi="Times New Roman" w:cs="Times New Roman"/>
          <w:sz w:val="24"/>
          <w:szCs w:val="24"/>
        </w:rPr>
        <w:tab/>
      </w:r>
      <w:r w:rsidRPr="004F3330">
        <w:rPr>
          <w:rFonts w:ascii="Times New Roman" w:eastAsia="Calibri" w:hAnsi="Times New Roman" w:cs="Times New Roman"/>
          <w:sz w:val="24"/>
          <w:szCs w:val="24"/>
        </w:rPr>
        <w:t>В 2021 году в бюджете</w:t>
      </w:r>
      <w:r w:rsidRPr="004F3330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4F3330">
        <w:rPr>
          <w:rFonts w:ascii="Times New Roman" w:eastAsia="Calibri" w:hAnsi="Times New Roman" w:cs="Times New Roman"/>
          <w:sz w:val="24"/>
          <w:szCs w:val="24"/>
        </w:rPr>
        <w:t xml:space="preserve"> первоначально утвержденная доходная часть в размере 127</w:t>
      </w:r>
      <w:r w:rsidR="001F0D9F" w:rsidRPr="004F333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F3330">
        <w:rPr>
          <w:rFonts w:ascii="Times New Roman" w:eastAsia="Calibri" w:hAnsi="Times New Roman" w:cs="Times New Roman"/>
          <w:sz w:val="24"/>
          <w:szCs w:val="24"/>
        </w:rPr>
        <w:t>060,97</w:t>
      </w:r>
      <w:r w:rsidRPr="004F3330">
        <w:rPr>
          <w:rFonts w:ascii="Times New Roman" w:hAnsi="Times New Roman" w:cs="Times New Roman"/>
          <w:sz w:val="24"/>
          <w:szCs w:val="24"/>
        </w:rPr>
        <w:t xml:space="preserve"> </w:t>
      </w:r>
      <w:r w:rsidRPr="004F3330">
        <w:rPr>
          <w:rFonts w:ascii="Times New Roman" w:eastAsia="Calibri" w:hAnsi="Times New Roman" w:cs="Times New Roman"/>
          <w:sz w:val="24"/>
          <w:szCs w:val="24"/>
        </w:rPr>
        <w:t>тыс. руб. в окончательной редакции была скорректирована до</w:t>
      </w:r>
      <w:r w:rsidRPr="004F3330">
        <w:rPr>
          <w:rFonts w:ascii="Times New Roman" w:hAnsi="Times New Roman" w:cs="Times New Roman"/>
          <w:sz w:val="24"/>
          <w:szCs w:val="24"/>
        </w:rPr>
        <w:t xml:space="preserve"> </w:t>
      </w:r>
      <w:r w:rsidRPr="004F3330">
        <w:rPr>
          <w:rFonts w:ascii="Times New Roman" w:hAnsi="Times New Roman" w:cs="Times New Roman"/>
          <w:bCs/>
          <w:sz w:val="24"/>
          <w:szCs w:val="24"/>
        </w:rPr>
        <w:t>146</w:t>
      </w:r>
      <w:r w:rsidR="001F0D9F" w:rsidRPr="004F333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F3330">
        <w:rPr>
          <w:rFonts w:ascii="Times New Roman" w:hAnsi="Times New Roman" w:cs="Times New Roman"/>
          <w:bCs/>
          <w:sz w:val="24"/>
          <w:szCs w:val="24"/>
        </w:rPr>
        <w:t xml:space="preserve">992,18 </w:t>
      </w:r>
      <w:r w:rsidR="00523418" w:rsidRPr="004F3330">
        <w:rPr>
          <w:rFonts w:ascii="Times New Roman" w:eastAsia="Calibri" w:hAnsi="Times New Roman" w:cs="Times New Roman"/>
          <w:sz w:val="24"/>
          <w:szCs w:val="24"/>
        </w:rPr>
        <w:t>тыс. руб., в</w:t>
      </w:r>
      <w:r w:rsidRPr="004F3330">
        <w:rPr>
          <w:rFonts w:ascii="Times New Roman" w:eastAsia="Calibri" w:hAnsi="Times New Roman" w:cs="Times New Roman"/>
          <w:sz w:val="24"/>
          <w:szCs w:val="24"/>
        </w:rPr>
        <w:t xml:space="preserve"> итоге исполнено 145</w:t>
      </w:r>
      <w:r w:rsidR="001F0D9F" w:rsidRPr="004F333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F3330">
        <w:rPr>
          <w:rFonts w:ascii="Times New Roman" w:eastAsia="Calibri" w:hAnsi="Times New Roman" w:cs="Times New Roman"/>
          <w:sz w:val="24"/>
          <w:szCs w:val="24"/>
        </w:rPr>
        <w:t>935,50 тыс. руб</w:t>
      </w:r>
      <w:r w:rsidR="00523418" w:rsidRPr="004F3330">
        <w:rPr>
          <w:rFonts w:ascii="Times New Roman" w:eastAsia="Calibri" w:hAnsi="Times New Roman" w:cs="Times New Roman"/>
          <w:sz w:val="24"/>
          <w:szCs w:val="24"/>
        </w:rPr>
        <w:t>.</w:t>
      </w:r>
      <w:r w:rsidRPr="004F333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FB9B03A" w14:textId="5C0F5AE4" w:rsidR="004E6FBD" w:rsidRPr="004F3330" w:rsidRDefault="004E6FBD" w:rsidP="00933F5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3330">
        <w:rPr>
          <w:rFonts w:ascii="Times New Roman" w:eastAsia="Calibri" w:hAnsi="Times New Roman" w:cs="Times New Roman"/>
          <w:sz w:val="24"/>
          <w:szCs w:val="24"/>
        </w:rPr>
        <w:tab/>
      </w:r>
      <w:r w:rsidR="00523418" w:rsidRPr="004F3330">
        <w:rPr>
          <w:rFonts w:ascii="Times New Roman" w:eastAsia="Calibri" w:hAnsi="Times New Roman" w:cs="Times New Roman"/>
          <w:sz w:val="24"/>
          <w:szCs w:val="24"/>
        </w:rPr>
        <w:t xml:space="preserve">Из них общая </w:t>
      </w:r>
      <w:r w:rsidRPr="004F3330">
        <w:rPr>
          <w:rFonts w:ascii="Times New Roman" w:eastAsia="Calibri" w:hAnsi="Times New Roman" w:cs="Times New Roman"/>
          <w:sz w:val="24"/>
          <w:szCs w:val="24"/>
        </w:rPr>
        <w:t>сумм</w:t>
      </w:r>
      <w:r w:rsidR="00523418" w:rsidRPr="004F3330">
        <w:rPr>
          <w:rFonts w:ascii="Times New Roman" w:eastAsia="Calibri" w:hAnsi="Times New Roman" w:cs="Times New Roman"/>
          <w:sz w:val="24"/>
          <w:szCs w:val="24"/>
        </w:rPr>
        <w:t>а</w:t>
      </w:r>
      <w:r w:rsidRPr="004F3330">
        <w:rPr>
          <w:rFonts w:ascii="Times New Roman" w:eastAsia="Calibri" w:hAnsi="Times New Roman" w:cs="Times New Roman"/>
          <w:sz w:val="24"/>
          <w:szCs w:val="24"/>
        </w:rPr>
        <w:t xml:space="preserve"> налоговых и неналоговых доходов составля</w:t>
      </w:r>
      <w:r w:rsidR="00523418" w:rsidRPr="004F3330">
        <w:rPr>
          <w:rFonts w:ascii="Times New Roman" w:eastAsia="Calibri" w:hAnsi="Times New Roman" w:cs="Times New Roman"/>
          <w:sz w:val="24"/>
          <w:szCs w:val="24"/>
        </w:rPr>
        <w:t>е</w:t>
      </w:r>
      <w:r w:rsidRPr="004F3330">
        <w:rPr>
          <w:rFonts w:ascii="Times New Roman" w:eastAsia="Calibri" w:hAnsi="Times New Roman" w:cs="Times New Roman"/>
          <w:sz w:val="24"/>
          <w:szCs w:val="24"/>
        </w:rPr>
        <w:t xml:space="preserve">т </w:t>
      </w:r>
      <w:r w:rsidR="00523418" w:rsidRPr="004F3330">
        <w:rPr>
          <w:rFonts w:ascii="Times New Roman" w:eastAsia="Calibri" w:hAnsi="Times New Roman" w:cs="Times New Roman"/>
          <w:sz w:val="24"/>
          <w:szCs w:val="24"/>
        </w:rPr>
        <w:t>17802,20 тыс. руб.</w:t>
      </w:r>
    </w:p>
    <w:p w14:paraId="01AA7B83" w14:textId="3A49C4AC" w:rsidR="004E6FBD" w:rsidRPr="004F3330" w:rsidRDefault="004E6FBD" w:rsidP="00933F51">
      <w:pPr>
        <w:shd w:val="clear" w:color="auto" w:fill="FFFFFF"/>
        <w:spacing w:after="0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4F333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ab/>
      </w:r>
      <w:r w:rsidRPr="004F3330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Основные поступления налоговых платежей были обеспечены тремя основными налогами</w:t>
      </w:r>
      <w:r w:rsidR="00523418" w:rsidRPr="004F3330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:</w:t>
      </w:r>
    </w:p>
    <w:p w14:paraId="04510D49" w14:textId="77777777" w:rsidR="004E6FBD" w:rsidRPr="004F3330" w:rsidRDefault="004E6FBD" w:rsidP="00933F51">
      <w:pPr>
        <w:shd w:val="clear" w:color="auto" w:fill="FFFFFF"/>
        <w:spacing w:after="0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4F3330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            акцизы – 50,5 %;</w:t>
      </w:r>
    </w:p>
    <w:p w14:paraId="347761F2" w14:textId="77777777" w:rsidR="004E6FBD" w:rsidRPr="004F3330" w:rsidRDefault="004E6FBD" w:rsidP="00933F51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4F3330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ab/>
        <w:t xml:space="preserve"> налог на доходы физических лиц – 31,2 %;</w:t>
      </w:r>
    </w:p>
    <w:p w14:paraId="28105661" w14:textId="2A9805D2" w:rsidR="00523418" w:rsidRPr="004F3330" w:rsidRDefault="004E6FBD" w:rsidP="00933F51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4F3330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   </w:t>
      </w:r>
      <w:r w:rsidR="00523418" w:rsidRPr="004F3330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        земельный налог – 14 %.</w:t>
      </w:r>
    </w:p>
    <w:p w14:paraId="25242095" w14:textId="64F18DF5" w:rsidR="00523418" w:rsidRPr="00F50DC5" w:rsidRDefault="00523418" w:rsidP="00933F51">
      <w:pPr>
        <w:shd w:val="clear" w:color="auto" w:fill="FFFFFF"/>
        <w:spacing w:after="0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4F3330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ab/>
        <w:t xml:space="preserve">В то же время, налог на имущество физических лиц, по сравнению с 2020 годом снизился на 1885,1 тыс. руб. Это обусловлено тем, что в 2021 году </w:t>
      </w:r>
      <w:r w:rsidR="00AD6EA8" w:rsidRPr="004F3330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налоговой инспекцией был произведён перерасчёт данного налога, в связи со снижением налоговых ставок.</w:t>
      </w:r>
    </w:p>
    <w:p w14:paraId="760F3D31" w14:textId="77777777" w:rsidR="004E6FBD" w:rsidRPr="00D527DD" w:rsidRDefault="004E6FBD" w:rsidP="00933F51">
      <w:pPr>
        <w:shd w:val="clear" w:color="auto" w:fill="FFFFFF"/>
        <w:spacing w:after="0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D527DD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ab/>
        <w:t xml:space="preserve">Неналоговые доходы составляют всего 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6,4</w:t>
      </w:r>
      <w:r w:rsidRPr="00D527DD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% от общей суммы собственных доходов, их выполнение составило 1138,10 тыс. руб., основным источником поступлений являются доходы от аренды 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земельных участков</w:t>
      </w:r>
      <w:r w:rsidRPr="00D527DD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находящ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ихся</w:t>
      </w:r>
      <w:r w:rsidRPr="00D527DD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в государственной и муниципальной собственности.</w:t>
      </w:r>
    </w:p>
    <w:p w14:paraId="41AB7D2F" w14:textId="77777777" w:rsidR="004E6FBD" w:rsidRDefault="004E6FBD" w:rsidP="00933F51">
      <w:pPr>
        <w:spacing w:after="0"/>
        <w:ind w:firstLine="708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D527DD">
        <w:rPr>
          <w:rFonts w:ascii="Times New Roman" w:hAnsi="Times New Roman" w:cs="Times New Roman"/>
          <w:spacing w:val="-1"/>
          <w:sz w:val="24"/>
          <w:szCs w:val="24"/>
        </w:rPr>
        <w:t>Безвозмездные поступления в местный бюджет за 2021 год поступили в сумме 128133,30 тыс. руб., из них:</w:t>
      </w:r>
    </w:p>
    <w:p w14:paraId="6AEE3BA1" w14:textId="77777777" w:rsidR="004E6FBD" w:rsidRDefault="004E6FBD" w:rsidP="00933F51">
      <w:pPr>
        <w:spacing w:after="0"/>
        <w:ind w:firstLine="708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- 30 850,50 тыс. руб. – дотация на выравнивание бюджетной обеспеченности;</w:t>
      </w:r>
    </w:p>
    <w:p w14:paraId="50727B3C" w14:textId="77777777" w:rsidR="004E6FBD" w:rsidRPr="00287897" w:rsidRDefault="004E6FBD" w:rsidP="00933F51">
      <w:pPr>
        <w:spacing w:after="0"/>
        <w:ind w:firstLine="708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287897">
        <w:rPr>
          <w:rFonts w:ascii="Times New Roman" w:hAnsi="Times New Roman" w:cs="Times New Roman"/>
          <w:spacing w:val="-1"/>
          <w:sz w:val="24"/>
          <w:szCs w:val="24"/>
        </w:rPr>
        <w:t>- 71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87897">
        <w:rPr>
          <w:rFonts w:ascii="Times New Roman" w:hAnsi="Times New Roman" w:cs="Times New Roman"/>
          <w:spacing w:val="-1"/>
          <w:sz w:val="24"/>
          <w:szCs w:val="24"/>
        </w:rPr>
        <w:t>281,10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87897">
        <w:rPr>
          <w:rFonts w:ascii="Times New Roman" w:hAnsi="Times New Roman" w:cs="Times New Roman"/>
          <w:spacing w:val="-1"/>
          <w:sz w:val="24"/>
          <w:szCs w:val="24"/>
        </w:rPr>
        <w:t xml:space="preserve">тыс. руб. - субсидия на выполнение расходных обязательств по строительству, реконструкции, капитальному ремонту автомобильных дорог общего пользования местного значения; </w:t>
      </w:r>
    </w:p>
    <w:p w14:paraId="52EE8E6D" w14:textId="77777777" w:rsidR="004E6FBD" w:rsidRDefault="004E6FBD" w:rsidP="00933F51">
      <w:pPr>
        <w:spacing w:after="0"/>
        <w:ind w:firstLine="708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287897">
        <w:rPr>
          <w:rFonts w:ascii="Times New Roman" w:hAnsi="Times New Roman" w:cs="Times New Roman"/>
          <w:spacing w:val="-1"/>
          <w:sz w:val="24"/>
          <w:szCs w:val="24"/>
        </w:rPr>
        <w:t xml:space="preserve">- 7 209,92 тыс. руб.- субсидия на реализацию программ формирования современной городской среды; </w:t>
      </w:r>
    </w:p>
    <w:p w14:paraId="24DADF70" w14:textId="77777777" w:rsidR="004E6FBD" w:rsidRDefault="004E6FBD" w:rsidP="00933F51">
      <w:pPr>
        <w:spacing w:after="0"/>
        <w:ind w:firstLine="708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287897">
        <w:rPr>
          <w:rFonts w:ascii="Times New Roman" w:hAnsi="Times New Roman" w:cs="Times New Roman"/>
          <w:spacing w:val="-1"/>
          <w:sz w:val="24"/>
          <w:szCs w:val="24"/>
        </w:rPr>
        <w:t>- 1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87897">
        <w:rPr>
          <w:rFonts w:ascii="Times New Roman" w:hAnsi="Times New Roman" w:cs="Times New Roman"/>
          <w:spacing w:val="-1"/>
          <w:sz w:val="24"/>
          <w:szCs w:val="24"/>
        </w:rPr>
        <w:t>199,20 тыс. руб. – субсидия на реализацию мероприятий перечня проектов народных инициатив</w:t>
      </w:r>
      <w:r>
        <w:rPr>
          <w:rFonts w:ascii="Times New Roman" w:hAnsi="Times New Roman" w:cs="Times New Roman"/>
          <w:spacing w:val="-1"/>
          <w:sz w:val="24"/>
          <w:szCs w:val="24"/>
        </w:rPr>
        <w:t>;</w:t>
      </w:r>
    </w:p>
    <w:p w14:paraId="7BBA9E7B" w14:textId="77777777" w:rsidR="004E6FBD" w:rsidRDefault="004E6FBD" w:rsidP="00933F51">
      <w:pPr>
        <w:spacing w:after="0"/>
        <w:ind w:firstLine="708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lastRenderedPageBreak/>
        <w:t>- 840,7 тыс. руб. – субсидия на создание мест накопления твердых коммунальных отходов;</w:t>
      </w:r>
    </w:p>
    <w:p w14:paraId="415EC9DF" w14:textId="0394D5D9" w:rsidR="004E6FBD" w:rsidRDefault="004E6FBD" w:rsidP="00933F51">
      <w:pPr>
        <w:spacing w:after="0"/>
        <w:ind w:firstLine="708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- 834,7 тыс. руб. – субсидия на развитие домов культуры.</w:t>
      </w:r>
    </w:p>
    <w:p w14:paraId="7FDC8D51" w14:textId="77777777" w:rsidR="00181A47" w:rsidRDefault="00181A47" w:rsidP="00933F51">
      <w:pPr>
        <w:spacing w:after="0"/>
        <w:ind w:firstLine="708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bookmarkStart w:id="0" w:name="_Hlk97730247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5"/>
        <w:gridCol w:w="1568"/>
        <w:gridCol w:w="1934"/>
        <w:gridCol w:w="1858"/>
      </w:tblGrid>
      <w:tr w:rsidR="004E6FBD" w:rsidRPr="00B82199" w14:paraId="21CA05D0" w14:textId="77777777" w:rsidTr="001F0D9F">
        <w:tc>
          <w:tcPr>
            <w:tcW w:w="3985" w:type="dxa"/>
            <w:shd w:val="clear" w:color="auto" w:fill="auto"/>
          </w:tcPr>
          <w:p w14:paraId="1E637C2E" w14:textId="77777777" w:rsidR="004E6FBD" w:rsidRPr="004D1A72" w:rsidRDefault="004E6FBD" w:rsidP="00933F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19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82199">
              <w:rPr>
                <w:rFonts w:ascii="Times New Roman" w:hAnsi="Times New Roman" w:cs="Times New Roman"/>
                <w:b/>
                <w:sz w:val="24"/>
                <w:szCs w:val="24"/>
              </w:rPr>
              <w:t>ДОХОДЫ</w:t>
            </w:r>
          </w:p>
        </w:tc>
        <w:tc>
          <w:tcPr>
            <w:tcW w:w="1568" w:type="dxa"/>
          </w:tcPr>
          <w:p w14:paraId="699FAE60" w14:textId="77777777" w:rsidR="004E6FBD" w:rsidRPr="00B82199" w:rsidRDefault="004E6FBD" w:rsidP="00933F5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199">
              <w:rPr>
                <w:rFonts w:ascii="Times New Roman" w:hAnsi="Times New Roman" w:cs="Times New Roman"/>
                <w:b/>
                <w:sz w:val="24"/>
                <w:szCs w:val="24"/>
              </w:rPr>
              <w:t>2019 год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14:paraId="2DF18586" w14:textId="77777777" w:rsidR="004E6FBD" w:rsidRPr="004D1A72" w:rsidRDefault="004E6FBD" w:rsidP="00933F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A72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934" w:type="dxa"/>
          </w:tcPr>
          <w:p w14:paraId="259C27B2" w14:textId="77777777" w:rsidR="004E6FBD" w:rsidRDefault="004E6FBD" w:rsidP="00933F5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 год,</w:t>
            </w:r>
          </w:p>
          <w:p w14:paraId="72AB8C1C" w14:textId="77777777" w:rsidR="004E6FBD" w:rsidRPr="004D1A72" w:rsidRDefault="004E6FBD" w:rsidP="00933F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A72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858" w:type="dxa"/>
          </w:tcPr>
          <w:p w14:paraId="3A2B1412" w14:textId="77777777" w:rsidR="004E6FBD" w:rsidRDefault="004E6FBD" w:rsidP="00933F5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 год,</w:t>
            </w:r>
          </w:p>
          <w:p w14:paraId="21ADC0CC" w14:textId="77777777" w:rsidR="004E6FBD" w:rsidRPr="005F411C" w:rsidRDefault="004E6FBD" w:rsidP="00933F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1C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411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4E6FBD" w:rsidRPr="00B82199" w14:paraId="3CA41198" w14:textId="77777777" w:rsidTr="001F0D9F">
        <w:tc>
          <w:tcPr>
            <w:tcW w:w="3985" w:type="dxa"/>
            <w:shd w:val="clear" w:color="auto" w:fill="auto"/>
          </w:tcPr>
          <w:p w14:paraId="5E4DBCC6" w14:textId="77777777" w:rsidR="004E6FBD" w:rsidRPr="00B82199" w:rsidRDefault="004E6FBD" w:rsidP="00933F5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199">
              <w:rPr>
                <w:rFonts w:ascii="Times New Roman" w:hAnsi="Times New Roman" w:cs="Times New Roman"/>
                <w:b/>
                <w:sz w:val="24"/>
                <w:szCs w:val="24"/>
              </w:rPr>
              <w:t>Доходы всего: в том числе</w:t>
            </w:r>
          </w:p>
        </w:tc>
        <w:tc>
          <w:tcPr>
            <w:tcW w:w="1568" w:type="dxa"/>
          </w:tcPr>
          <w:p w14:paraId="674FEB51" w14:textId="77777777" w:rsidR="004E6FBD" w:rsidRPr="00B82199" w:rsidRDefault="004E6FBD" w:rsidP="00933F5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199">
              <w:rPr>
                <w:rFonts w:ascii="Times New Roman" w:hAnsi="Times New Roman" w:cs="Times New Roman"/>
                <w:b/>
                <w:sz w:val="24"/>
                <w:szCs w:val="24"/>
              </w:rPr>
              <w:t>82 830,5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34" w:type="dxa"/>
          </w:tcPr>
          <w:p w14:paraId="00037824" w14:textId="77777777" w:rsidR="004E6FBD" w:rsidRPr="00B82199" w:rsidRDefault="004E6FBD" w:rsidP="00933F5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105320,50</w:t>
            </w:r>
          </w:p>
        </w:tc>
        <w:tc>
          <w:tcPr>
            <w:tcW w:w="1858" w:type="dxa"/>
          </w:tcPr>
          <w:p w14:paraId="2024BE45" w14:textId="77777777" w:rsidR="004E6FBD" w:rsidRDefault="004E6FBD" w:rsidP="00933F5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145935,50</w:t>
            </w:r>
          </w:p>
        </w:tc>
      </w:tr>
      <w:tr w:rsidR="004E6FBD" w:rsidRPr="00B82199" w14:paraId="619535D7" w14:textId="77777777" w:rsidTr="001F0D9F">
        <w:tc>
          <w:tcPr>
            <w:tcW w:w="3985" w:type="dxa"/>
            <w:shd w:val="clear" w:color="auto" w:fill="auto"/>
          </w:tcPr>
          <w:p w14:paraId="7D43C22E" w14:textId="77777777" w:rsidR="004E6FBD" w:rsidRPr="00B82199" w:rsidRDefault="004E6FBD" w:rsidP="00933F5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199">
              <w:rPr>
                <w:rFonts w:ascii="Times New Roman" w:hAnsi="Times New Roman" w:cs="Times New Roman"/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568" w:type="dxa"/>
            <w:shd w:val="clear" w:color="auto" w:fill="auto"/>
          </w:tcPr>
          <w:p w14:paraId="2B7D4BA9" w14:textId="77777777" w:rsidR="004E6FBD" w:rsidRPr="00B82199" w:rsidRDefault="004E6FBD" w:rsidP="00933F5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199">
              <w:rPr>
                <w:rFonts w:ascii="Times New Roman" w:hAnsi="Times New Roman" w:cs="Times New Roman"/>
                <w:b/>
                <w:sz w:val="24"/>
                <w:szCs w:val="24"/>
              </w:rPr>
              <w:t>16 955,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934" w:type="dxa"/>
          </w:tcPr>
          <w:p w14:paraId="00CC4A12" w14:textId="77777777" w:rsidR="004E6FBD" w:rsidRPr="00B82199" w:rsidRDefault="004E6FBD" w:rsidP="00933F5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21909,60</w:t>
            </w:r>
          </w:p>
        </w:tc>
        <w:tc>
          <w:tcPr>
            <w:tcW w:w="1858" w:type="dxa"/>
          </w:tcPr>
          <w:p w14:paraId="38424671" w14:textId="77777777" w:rsidR="004E6FBD" w:rsidRDefault="004E6FBD" w:rsidP="00933F5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17802,20</w:t>
            </w:r>
          </w:p>
        </w:tc>
      </w:tr>
      <w:tr w:rsidR="004E6FBD" w:rsidRPr="00B82199" w14:paraId="7C5324CB" w14:textId="77777777" w:rsidTr="001F0D9F">
        <w:tc>
          <w:tcPr>
            <w:tcW w:w="3985" w:type="dxa"/>
            <w:shd w:val="clear" w:color="auto" w:fill="auto"/>
          </w:tcPr>
          <w:p w14:paraId="343F67C7" w14:textId="77777777" w:rsidR="004E6FBD" w:rsidRPr="00B82199" w:rsidRDefault="004E6FBD" w:rsidP="00933F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199">
              <w:rPr>
                <w:rFonts w:ascii="Times New Roman" w:hAnsi="Times New Roman" w:cs="Times New Roman"/>
                <w:sz w:val="24"/>
                <w:szCs w:val="24"/>
              </w:rPr>
              <w:t>НДФЛ</w:t>
            </w:r>
          </w:p>
        </w:tc>
        <w:tc>
          <w:tcPr>
            <w:tcW w:w="1568" w:type="dxa"/>
          </w:tcPr>
          <w:p w14:paraId="7F7CFBA1" w14:textId="77777777" w:rsidR="004E6FBD" w:rsidRPr="00B82199" w:rsidRDefault="004E6FBD" w:rsidP="00933F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199">
              <w:rPr>
                <w:rFonts w:ascii="Times New Roman" w:hAnsi="Times New Roman" w:cs="Times New Roman"/>
                <w:sz w:val="24"/>
                <w:szCs w:val="24"/>
              </w:rPr>
              <w:t>5071,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34" w:type="dxa"/>
          </w:tcPr>
          <w:p w14:paraId="78CE547C" w14:textId="77777777" w:rsidR="004E6FBD" w:rsidRPr="00B82199" w:rsidRDefault="004E6FBD" w:rsidP="00933F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5194,70</w:t>
            </w:r>
          </w:p>
        </w:tc>
        <w:tc>
          <w:tcPr>
            <w:tcW w:w="1858" w:type="dxa"/>
          </w:tcPr>
          <w:p w14:paraId="1E8C02C6" w14:textId="77777777" w:rsidR="004E6FBD" w:rsidRDefault="004E6FBD" w:rsidP="00933F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5547,10</w:t>
            </w:r>
          </w:p>
        </w:tc>
      </w:tr>
      <w:tr w:rsidR="004E6FBD" w:rsidRPr="00B82199" w14:paraId="2CF3348C" w14:textId="77777777" w:rsidTr="001F0D9F">
        <w:trPr>
          <w:trHeight w:val="374"/>
        </w:trPr>
        <w:tc>
          <w:tcPr>
            <w:tcW w:w="3985" w:type="dxa"/>
            <w:shd w:val="clear" w:color="auto" w:fill="auto"/>
          </w:tcPr>
          <w:p w14:paraId="1CB768CC" w14:textId="77777777" w:rsidR="004E6FBD" w:rsidRPr="00B82199" w:rsidRDefault="004E6FBD" w:rsidP="00933F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199">
              <w:rPr>
                <w:rFonts w:ascii="Times New Roman" w:hAnsi="Times New Roman" w:cs="Times New Roman"/>
                <w:sz w:val="24"/>
                <w:szCs w:val="24"/>
              </w:rPr>
              <w:t>Налоги на имущество физ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82199">
              <w:rPr>
                <w:rFonts w:ascii="Times New Roman" w:hAnsi="Times New Roman" w:cs="Times New Roman"/>
                <w:sz w:val="24"/>
                <w:szCs w:val="24"/>
              </w:rPr>
              <w:t xml:space="preserve"> лиц</w:t>
            </w:r>
          </w:p>
        </w:tc>
        <w:tc>
          <w:tcPr>
            <w:tcW w:w="1568" w:type="dxa"/>
          </w:tcPr>
          <w:p w14:paraId="433C2710" w14:textId="77777777" w:rsidR="004E6FBD" w:rsidRPr="00B82199" w:rsidRDefault="004E6FBD" w:rsidP="00933F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199">
              <w:rPr>
                <w:rFonts w:ascii="Times New Roman" w:hAnsi="Times New Roman" w:cs="Times New Roman"/>
                <w:sz w:val="24"/>
                <w:szCs w:val="24"/>
              </w:rPr>
              <w:t>756,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34" w:type="dxa"/>
          </w:tcPr>
          <w:p w14:paraId="75B35931" w14:textId="77777777" w:rsidR="004E6FBD" w:rsidRPr="00B82199" w:rsidRDefault="004E6FBD" w:rsidP="00933F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1505,80</w:t>
            </w:r>
          </w:p>
        </w:tc>
        <w:tc>
          <w:tcPr>
            <w:tcW w:w="1858" w:type="dxa"/>
          </w:tcPr>
          <w:p w14:paraId="7C719878" w14:textId="77777777" w:rsidR="004E6FBD" w:rsidRDefault="004E6FBD" w:rsidP="00933F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-379,30</w:t>
            </w:r>
          </w:p>
        </w:tc>
      </w:tr>
      <w:tr w:rsidR="004E6FBD" w:rsidRPr="00B82199" w14:paraId="6FD42D4B" w14:textId="77777777" w:rsidTr="001F0D9F">
        <w:tc>
          <w:tcPr>
            <w:tcW w:w="3985" w:type="dxa"/>
            <w:shd w:val="clear" w:color="auto" w:fill="auto"/>
          </w:tcPr>
          <w:p w14:paraId="0933A991" w14:textId="77777777" w:rsidR="004E6FBD" w:rsidRPr="00B82199" w:rsidRDefault="004E6FBD" w:rsidP="00933F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199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568" w:type="dxa"/>
          </w:tcPr>
          <w:p w14:paraId="1DFCD6D3" w14:textId="77777777" w:rsidR="004E6FBD" w:rsidRPr="00B82199" w:rsidRDefault="004E6FBD" w:rsidP="00933F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199">
              <w:rPr>
                <w:rFonts w:ascii="Times New Roman" w:hAnsi="Times New Roman" w:cs="Times New Roman"/>
                <w:sz w:val="24"/>
                <w:szCs w:val="24"/>
              </w:rPr>
              <w:t>2049,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34" w:type="dxa"/>
          </w:tcPr>
          <w:p w14:paraId="07CA2A82" w14:textId="77777777" w:rsidR="004E6FBD" w:rsidRPr="00B82199" w:rsidRDefault="004E6FBD" w:rsidP="00933F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2085,30</w:t>
            </w:r>
          </w:p>
        </w:tc>
        <w:tc>
          <w:tcPr>
            <w:tcW w:w="1858" w:type="dxa"/>
          </w:tcPr>
          <w:p w14:paraId="71CD6622" w14:textId="77777777" w:rsidR="004E6FBD" w:rsidRDefault="004E6FBD" w:rsidP="00933F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2490,20</w:t>
            </w:r>
          </w:p>
        </w:tc>
      </w:tr>
      <w:tr w:rsidR="004E6FBD" w:rsidRPr="00B82199" w14:paraId="71789B9D" w14:textId="77777777" w:rsidTr="001F0D9F">
        <w:tc>
          <w:tcPr>
            <w:tcW w:w="3985" w:type="dxa"/>
            <w:shd w:val="clear" w:color="auto" w:fill="auto"/>
          </w:tcPr>
          <w:p w14:paraId="39DA9BB2" w14:textId="77777777" w:rsidR="004E6FBD" w:rsidRPr="00B82199" w:rsidRDefault="004E6FBD" w:rsidP="00933F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199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568" w:type="dxa"/>
          </w:tcPr>
          <w:p w14:paraId="1293C279" w14:textId="77777777" w:rsidR="004E6FBD" w:rsidRPr="00B82199" w:rsidRDefault="004E6FBD" w:rsidP="00933F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199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34" w:type="dxa"/>
          </w:tcPr>
          <w:p w14:paraId="49986862" w14:textId="77777777" w:rsidR="004E6FBD" w:rsidRPr="00B82199" w:rsidRDefault="004E6FBD" w:rsidP="00933F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6,40</w:t>
            </w:r>
          </w:p>
        </w:tc>
        <w:tc>
          <w:tcPr>
            <w:tcW w:w="1858" w:type="dxa"/>
          </w:tcPr>
          <w:p w14:paraId="76E95BED" w14:textId="77777777" w:rsidR="004E6FBD" w:rsidRDefault="004E6FBD" w:rsidP="00933F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12,70</w:t>
            </w:r>
          </w:p>
        </w:tc>
      </w:tr>
      <w:tr w:rsidR="004E6FBD" w:rsidRPr="00B82199" w14:paraId="1663E0D9" w14:textId="77777777" w:rsidTr="001F0D9F">
        <w:tc>
          <w:tcPr>
            <w:tcW w:w="3985" w:type="dxa"/>
            <w:shd w:val="clear" w:color="auto" w:fill="auto"/>
          </w:tcPr>
          <w:p w14:paraId="3AF6D471" w14:textId="77777777" w:rsidR="004E6FBD" w:rsidRPr="00B82199" w:rsidRDefault="004E6FBD" w:rsidP="00933F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199">
              <w:rPr>
                <w:rFonts w:ascii="Times New Roman" w:hAnsi="Times New Roman" w:cs="Times New Roman"/>
                <w:sz w:val="24"/>
                <w:szCs w:val="24"/>
              </w:rPr>
              <w:t>Акцизы</w:t>
            </w:r>
          </w:p>
        </w:tc>
        <w:tc>
          <w:tcPr>
            <w:tcW w:w="1568" w:type="dxa"/>
          </w:tcPr>
          <w:p w14:paraId="2A40B703" w14:textId="77777777" w:rsidR="004E6FBD" w:rsidRPr="00B82199" w:rsidRDefault="004E6FBD" w:rsidP="00933F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199">
              <w:rPr>
                <w:rFonts w:ascii="Times New Roman" w:hAnsi="Times New Roman" w:cs="Times New Roman"/>
                <w:sz w:val="24"/>
                <w:szCs w:val="24"/>
              </w:rPr>
              <w:t>8487,1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4" w:type="dxa"/>
          </w:tcPr>
          <w:p w14:paraId="0FB9BE44" w14:textId="77777777" w:rsidR="004E6FBD" w:rsidRPr="00B82199" w:rsidRDefault="004E6FBD" w:rsidP="00933F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8089,00</w:t>
            </w:r>
          </w:p>
        </w:tc>
        <w:tc>
          <w:tcPr>
            <w:tcW w:w="1858" w:type="dxa"/>
          </w:tcPr>
          <w:p w14:paraId="63C4F7D0" w14:textId="77777777" w:rsidR="004E6FBD" w:rsidRDefault="004E6FBD" w:rsidP="00933F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8993,40</w:t>
            </w:r>
          </w:p>
        </w:tc>
      </w:tr>
      <w:tr w:rsidR="004E6FBD" w:rsidRPr="00B82199" w14:paraId="3AF9E2D9" w14:textId="77777777" w:rsidTr="001F0D9F">
        <w:tc>
          <w:tcPr>
            <w:tcW w:w="3985" w:type="dxa"/>
            <w:shd w:val="clear" w:color="auto" w:fill="auto"/>
          </w:tcPr>
          <w:p w14:paraId="10B5A918" w14:textId="77777777" w:rsidR="004E6FBD" w:rsidRPr="00B82199" w:rsidRDefault="004E6FBD" w:rsidP="00933F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199">
              <w:rPr>
                <w:rFonts w:ascii="Times New Roman" w:hAnsi="Times New Roman" w:cs="Times New Roman"/>
                <w:sz w:val="24"/>
                <w:szCs w:val="24"/>
              </w:rPr>
              <w:t>Аренда земли</w:t>
            </w:r>
          </w:p>
        </w:tc>
        <w:tc>
          <w:tcPr>
            <w:tcW w:w="1568" w:type="dxa"/>
          </w:tcPr>
          <w:p w14:paraId="2424C367" w14:textId="77777777" w:rsidR="004E6FBD" w:rsidRPr="00B82199" w:rsidRDefault="004E6FBD" w:rsidP="00933F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194,10</w:t>
            </w:r>
          </w:p>
        </w:tc>
        <w:tc>
          <w:tcPr>
            <w:tcW w:w="1934" w:type="dxa"/>
          </w:tcPr>
          <w:p w14:paraId="31691D69" w14:textId="77777777" w:rsidR="004E6FBD" w:rsidRPr="00B82199" w:rsidRDefault="004E6FBD" w:rsidP="00933F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192,20</w:t>
            </w:r>
          </w:p>
        </w:tc>
        <w:tc>
          <w:tcPr>
            <w:tcW w:w="1858" w:type="dxa"/>
          </w:tcPr>
          <w:p w14:paraId="289A1A91" w14:textId="77777777" w:rsidR="004E6FBD" w:rsidRDefault="004E6FBD" w:rsidP="00933F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788,70</w:t>
            </w:r>
          </w:p>
        </w:tc>
      </w:tr>
      <w:tr w:rsidR="004E6FBD" w:rsidRPr="00B82199" w14:paraId="673085BD" w14:textId="77777777" w:rsidTr="001F0D9F">
        <w:tc>
          <w:tcPr>
            <w:tcW w:w="3985" w:type="dxa"/>
            <w:shd w:val="clear" w:color="auto" w:fill="auto"/>
          </w:tcPr>
          <w:p w14:paraId="1F808530" w14:textId="77777777" w:rsidR="004E6FBD" w:rsidRPr="00B82199" w:rsidRDefault="004E6FBD" w:rsidP="00933F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199">
              <w:rPr>
                <w:rFonts w:ascii="Times New Roman" w:hAnsi="Times New Roman" w:cs="Times New Roman"/>
                <w:sz w:val="24"/>
                <w:szCs w:val="24"/>
              </w:rPr>
              <w:t>Аренда имущества</w:t>
            </w:r>
          </w:p>
        </w:tc>
        <w:tc>
          <w:tcPr>
            <w:tcW w:w="1568" w:type="dxa"/>
          </w:tcPr>
          <w:p w14:paraId="20823A90" w14:textId="77777777" w:rsidR="004E6FBD" w:rsidRPr="00B82199" w:rsidRDefault="004E6FBD" w:rsidP="00933F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26,20</w:t>
            </w:r>
          </w:p>
        </w:tc>
        <w:tc>
          <w:tcPr>
            <w:tcW w:w="1934" w:type="dxa"/>
          </w:tcPr>
          <w:p w14:paraId="3F0D5BA9" w14:textId="77777777" w:rsidR="004E6FBD" w:rsidRPr="00B82199" w:rsidRDefault="004E6FBD" w:rsidP="00933F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26,60</w:t>
            </w:r>
          </w:p>
        </w:tc>
        <w:tc>
          <w:tcPr>
            <w:tcW w:w="1858" w:type="dxa"/>
          </w:tcPr>
          <w:p w14:paraId="7E8248D1" w14:textId="77777777" w:rsidR="004E6FBD" w:rsidRDefault="004E6FBD" w:rsidP="00933F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33,70</w:t>
            </w:r>
          </w:p>
        </w:tc>
      </w:tr>
      <w:tr w:rsidR="004E6FBD" w:rsidRPr="00B82199" w14:paraId="458772CB" w14:textId="77777777" w:rsidTr="001F0D9F">
        <w:tc>
          <w:tcPr>
            <w:tcW w:w="3985" w:type="dxa"/>
            <w:shd w:val="clear" w:color="auto" w:fill="auto"/>
          </w:tcPr>
          <w:p w14:paraId="4B87A1C4" w14:textId="77777777" w:rsidR="004E6FBD" w:rsidRPr="00B82199" w:rsidRDefault="004E6FBD" w:rsidP="00933F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199">
              <w:rPr>
                <w:rFonts w:ascii="Times New Roman" w:hAnsi="Times New Roman" w:cs="Times New Roman"/>
                <w:sz w:val="24"/>
                <w:szCs w:val="24"/>
              </w:rPr>
              <w:t>Доходы от продажи активов</w:t>
            </w:r>
          </w:p>
        </w:tc>
        <w:tc>
          <w:tcPr>
            <w:tcW w:w="1568" w:type="dxa"/>
          </w:tcPr>
          <w:p w14:paraId="2D55AA94" w14:textId="77777777" w:rsidR="004E6FBD" w:rsidRPr="00B82199" w:rsidRDefault="004E6FBD" w:rsidP="00933F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199">
              <w:rPr>
                <w:rFonts w:ascii="Times New Roman" w:hAnsi="Times New Roman" w:cs="Times New Roman"/>
                <w:sz w:val="24"/>
                <w:szCs w:val="24"/>
              </w:rPr>
              <w:t>18,1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4" w:type="dxa"/>
          </w:tcPr>
          <w:p w14:paraId="4A7DC974" w14:textId="77777777" w:rsidR="004E6FBD" w:rsidRPr="00B82199" w:rsidRDefault="004E6FBD" w:rsidP="00933F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4573,00</w:t>
            </w:r>
          </w:p>
        </w:tc>
        <w:tc>
          <w:tcPr>
            <w:tcW w:w="1858" w:type="dxa"/>
          </w:tcPr>
          <w:p w14:paraId="56A6513D" w14:textId="77777777" w:rsidR="004E6FBD" w:rsidRDefault="004E6FBD" w:rsidP="00933F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11,70</w:t>
            </w:r>
          </w:p>
        </w:tc>
      </w:tr>
      <w:tr w:rsidR="004E6FBD" w:rsidRPr="00B82199" w14:paraId="401F9C2A" w14:textId="77777777" w:rsidTr="001F0D9F">
        <w:tc>
          <w:tcPr>
            <w:tcW w:w="3985" w:type="dxa"/>
            <w:shd w:val="clear" w:color="auto" w:fill="auto"/>
          </w:tcPr>
          <w:p w14:paraId="784BA338" w14:textId="77777777" w:rsidR="004E6FBD" w:rsidRPr="00B82199" w:rsidRDefault="004E6FBD" w:rsidP="00933F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199">
              <w:rPr>
                <w:rFonts w:ascii="Times New Roman" w:hAnsi="Times New Roman" w:cs="Times New Roman"/>
                <w:sz w:val="24"/>
                <w:szCs w:val="24"/>
              </w:rPr>
              <w:t>Прочие доходы</w:t>
            </w:r>
          </w:p>
        </w:tc>
        <w:tc>
          <w:tcPr>
            <w:tcW w:w="1568" w:type="dxa"/>
          </w:tcPr>
          <w:p w14:paraId="08C19482" w14:textId="77777777" w:rsidR="004E6FBD" w:rsidRPr="00B82199" w:rsidRDefault="004E6FBD" w:rsidP="00933F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346,80</w:t>
            </w:r>
          </w:p>
        </w:tc>
        <w:tc>
          <w:tcPr>
            <w:tcW w:w="1934" w:type="dxa"/>
          </w:tcPr>
          <w:p w14:paraId="056AE7C4" w14:textId="77777777" w:rsidR="004E6FBD" w:rsidRPr="00B82199" w:rsidRDefault="004E6FBD" w:rsidP="00933F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236,60</w:t>
            </w:r>
          </w:p>
        </w:tc>
        <w:tc>
          <w:tcPr>
            <w:tcW w:w="1858" w:type="dxa"/>
          </w:tcPr>
          <w:p w14:paraId="714A07F1" w14:textId="77777777" w:rsidR="004E6FBD" w:rsidRDefault="004E6FBD" w:rsidP="00933F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304,00</w:t>
            </w:r>
          </w:p>
        </w:tc>
      </w:tr>
      <w:tr w:rsidR="004E6FBD" w:rsidRPr="00B82199" w14:paraId="23147C21" w14:textId="77777777" w:rsidTr="001F0D9F">
        <w:tc>
          <w:tcPr>
            <w:tcW w:w="3985" w:type="dxa"/>
            <w:shd w:val="clear" w:color="auto" w:fill="auto"/>
          </w:tcPr>
          <w:p w14:paraId="17B6DB97" w14:textId="77777777" w:rsidR="004E6FBD" w:rsidRPr="00B82199" w:rsidRDefault="004E6FBD" w:rsidP="00933F51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21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Безвозмездные поступления, всего:</w:t>
            </w:r>
          </w:p>
          <w:p w14:paraId="5D12EBA6" w14:textId="77777777" w:rsidR="004E6FBD" w:rsidRPr="00B82199" w:rsidRDefault="004E6FBD" w:rsidP="00933F51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21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том числе:</w:t>
            </w:r>
          </w:p>
        </w:tc>
        <w:tc>
          <w:tcPr>
            <w:tcW w:w="1568" w:type="dxa"/>
          </w:tcPr>
          <w:p w14:paraId="39E71732" w14:textId="77777777" w:rsidR="004E6FBD" w:rsidRPr="00B82199" w:rsidRDefault="004E6FBD" w:rsidP="00933F5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199">
              <w:rPr>
                <w:rFonts w:ascii="Times New Roman" w:hAnsi="Times New Roman" w:cs="Times New Roman"/>
                <w:b/>
                <w:sz w:val="24"/>
                <w:szCs w:val="24"/>
              </w:rPr>
              <w:t>65 875,3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34" w:type="dxa"/>
          </w:tcPr>
          <w:p w14:paraId="7171B579" w14:textId="77777777" w:rsidR="004E6FBD" w:rsidRPr="00B82199" w:rsidRDefault="004E6FBD" w:rsidP="00933F5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83410,90</w:t>
            </w:r>
          </w:p>
        </w:tc>
        <w:tc>
          <w:tcPr>
            <w:tcW w:w="1858" w:type="dxa"/>
          </w:tcPr>
          <w:p w14:paraId="324BDAC5" w14:textId="77777777" w:rsidR="004E6FBD" w:rsidRDefault="004E6FBD" w:rsidP="00933F5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128133,3</w:t>
            </w:r>
          </w:p>
        </w:tc>
      </w:tr>
      <w:bookmarkEnd w:id="0"/>
      <w:tr w:rsidR="004E6FBD" w:rsidRPr="00B82199" w14:paraId="5D6CB8DB" w14:textId="77777777" w:rsidTr="001F0D9F">
        <w:tc>
          <w:tcPr>
            <w:tcW w:w="3985" w:type="dxa"/>
            <w:shd w:val="clear" w:color="auto" w:fill="auto"/>
          </w:tcPr>
          <w:p w14:paraId="63EAB92E" w14:textId="77777777" w:rsidR="004E6FBD" w:rsidRPr="00B82199" w:rsidRDefault="004E6FBD" w:rsidP="00933F5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199">
              <w:rPr>
                <w:rFonts w:ascii="Times New Roman" w:eastAsia="Calibri" w:hAnsi="Times New Roman" w:cs="Times New Roman"/>
                <w:sz w:val="24"/>
                <w:szCs w:val="24"/>
              </w:rPr>
              <w:t>Дотация на выравнивание</w:t>
            </w:r>
          </w:p>
        </w:tc>
        <w:tc>
          <w:tcPr>
            <w:tcW w:w="1568" w:type="dxa"/>
          </w:tcPr>
          <w:p w14:paraId="3ECF0695" w14:textId="77777777" w:rsidR="004E6FBD" w:rsidRPr="00B82199" w:rsidRDefault="004E6FBD" w:rsidP="00933F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199">
              <w:rPr>
                <w:rFonts w:ascii="Times New Roman" w:hAnsi="Times New Roman" w:cs="Times New Roman"/>
                <w:sz w:val="24"/>
                <w:szCs w:val="24"/>
              </w:rPr>
              <w:t>22503,5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4" w:type="dxa"/>
          </w:tcPr>
          <w:p w14:paraId="273C590C" w14:textId="77777777" w:rsidR="004E6FBD" w:rsidRPr="00B82199" w:rsidRDefault="004E6FBD" w:rsidP="00933F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23008,00</w:t>
            </w:r>
          </w:p>
        </w:tc>
        <w:tc>
          <w:tcPr>
            <w:tcW w:w="1858" w:type="dxa"/>
          </w:tcPr>
          <w:p w14:paraId="5130EFCF" w14:textId="77777777" w:rsidR="004E6FBD" w:rsidRDefault="004E6FBD" w:rsidP="00933F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30850,50</w:t>
            </w:r>
          </w:p>
        </w:tc>
      </w:tr>
      <w:tr w:rsidR="004E6FBD" w:rsidRPr="00B82199" w14:paraId="30BD3C77" w14:textId="77777777" w:rsidTr="001F0D9F">
        <w:tc>
          <w:tcPr>
            <w:tcW w:w="3985" w:type="dxa"/>
            <w:shd w:val="clear" w:color="auto" w:fill="auto"/>
          </w:tcPr>
          <w:p w14:paraId="2EFC8F8A" w14:textId="77777777" w:rsidR="004E6FBD" w:rsidRPr="00B82199" w:rsidRDefault="004E6FBD" w:rsidP="00933F5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199">
              <w:rPr>
                <w:rFonts w:ascii="Times New Roman" w:eastAsia="Calibri" w:hAnsi="Times New Roman" w:cs="Times New Roman"/>
                <w:sz w:val="24"/>
                <w:szCs w:val="24"/>
              </w:rPr>
              <w:t>Дотация на поддержку мер по обеспечению сбалансированности бюджетов</w:t>
            </w:r>
          </w:p>
        </w:tc>
        <w:tc>
          <w:tcPr>
            <w:tcW w:w="1568" w:type="dxa"/>
          </w:tcPr>
          <w:p w14:paraId="2A1B5CC7" w14:textId="77777777" w:rsidR="004E6FBD" w:rsidRPr="00B82199" w:rsidRDefault="004E6FBD" w:rsidP="00933F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C3083F" w14:textId="77777777" w:rsidR="004E6FBD" w:rsidRPr="00B82199" w:rsidRDefault="004E6FBD" w:rsidP="00933F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199">
              <w:rPr>
                <w:rFonts w:ascii="Times New Roman" w:hAnsi="Times New Roman" w:cs="Times New Roman"/>
                <w:sz w:val="24"/>
                <w:szCs w:val="24"/>
              </w:rPr>
              <w:t>7479,9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4" w:type="dxa"/>
          </w:tcPr>
          <w:p w14:paraId="33203D71" w14:textId="77777777" w:rsidR="004E6FBD" w:rsidRDefault="004E6FBD" w:rsidP="00933F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E1E8E5" w14:textId="77777777" w:rsidR="004E6FBD" w:rsidRPr="00B82199" w:rsidRDefault="004E6FBD" w:rsidP="00933F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7107,70</w:t>
            </w:r>
          </w:p>
        </w:tc>
        <w:tc>
          <w:tcPr>
            <w:tcW w:w="1858" w:type="dxa"/>
          </w:tcPr>
          <w:p w14:paraId="53B09905" w14:textId="77777777" w:rsidR="004E6FBD" w:rsidRDefault="004E6FBD" w:rsidP="00933F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EB2A29" w14:textId="77777777" w:rsidR="004E6FBD" w:rsidRDefault="004E6FBD" w:rsidP="00933F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E6FBD" w:rsidRPr="00B82199" w14:paraId="151E0D63" w14:textId="77777777" w:rsidTr="001F0D9F">
        <w:tc>
          <w:tcPr>
            <w:tcW w:w="3985" w:type="dxa"/>
            <w:shd w:val="clear" w:color="auto" w:fill="auto"/>
          </w:tcPr>
          <w:p w14:paraId="66C56557" w14:textId="77777777" w:rsidR="004E6FBD" w:rsidRPr="00B82199" w:rsidRDefault="004E6FBD" w:rsidP="00933F5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199">
              <w:rPr>
                <w:rFonts w:ascii="Times New Roman" w:eastAsia="Calibri" w:hAnsi="Times New Roman" w:cs="Times New Roman"/>
                <w:sz w:val="24"/>
                <w:szCs w:val="24"/>
              </w:rPr>
              <w:t>Субсидии, всего</w:t>
            </w:r>
          </w:p>
        </w:tc>
        <w:tc>
          <w:tcPr>
            <w:tcW w:w="1568" w:type="dxa"/>
          </w:tcPr>
          <w:p w14:paraId="3DCD98B7" w14:textId="77777777" w:rsidR="004E6FBD" w:rsidRPr="00B82199" w:rsidRDefault="004E6FBD" w:rsidP="00933F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199">
              <w:rPr>
                <w:rFonts w:ascii="Times New Roman" w:hAnsi="Times New Roman" w:cs="Times New Roman"/>
                <w:sz w:val="24"/>
                <w:szCs w:val="24"/>
              </w:rPr>
              <w:t>29488,5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4" w:type="dxa"/>
          </w:tcPr>
          <w:p w14:paraId="136883B8" w14:textId="77777777" w:rsidR="004E6FBD" w:rsidRPr="00B82199" w:rsidRDefault="004E6FBD" w:rsidP="00933F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46457,00</w:t>
            </w:r>
          </w:p>
        </w:tc>
        <w:tc>
          <w:tcPr>
            <w:tcW w:w="1858" w:type="dxa"/>
          </w:tcPr>
          <w:p w14:paraId="2B91D827" w14:textId="77777777" w:rsidR="004E6FBD" w:rsidRDefault="004E6FBD" w:rsidP="00933F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81103,00</w:t>
            </w:r>
          </w:p>
        </w:tc>
      </w:tr>
      <w:tr w:rsidR="004E6FBD" w:rsidRPr="00B82199" w14:paraId="17E67A99" w14:textId="77777777" w:rsidTr="001F0D9F">
        <w:tc>
          <w:tcPr>
            <w:tcW w:w="3985" w:type="dxa"/>
            <w:shd w:val="clear" w:color="auto" w:fill="auto"/>
          </w:tcPr>
          <w:p w14:paraId="3CF451CD" w14:textId="77777777" w:rsidR="004E6FBD" w:rsidRPr="00B82199" w:rsidRDefault="004E6FBD" w:rsidP="00933F5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1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т. ч. прочие субсидии</w:t>
            </w:r>
          </w:p>
        </w:tc>
        <w:tc>
          <w:tcPr>
            <w:tcW w:w="1568" w:type="dxa"/>
          </w:tcPr>
          <w:p w14:paraId="03F30037" w14:textId="77777777" w:rsidR="004E6FBD" w:rsidRPr="00962698" w:rsidRDefault="004E6FBD" w:rsidP="00933F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698">
              <w:rPr>
                <w:rFonts w:ascii="Times New Roman" w:hAnsi="Times New Roman" w:cs="Times New Roman"/>
                <w:sz w:val="24"/>
                <w:szCs w:val="24"/>
              </w:rPr>
              <w:t>2910,7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4" w:type="dxa"/>
          </w:tcPr>
          <w:p w14:paraId="1C5BF02F" w14:textId="77777777" w:rsidR="004E6FBD" w:rsidRPr="00962698" w:rsidRDefault="004E6FBD" w:rsidP="00933F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39214,30</w:t>
            </w:r>
          </w:p>
        </w:tc>
        <w:tc>
          <w:tcPr>
            <w:tcW w:w="1858" w:type="dxa"/>
          </w:tcPr>
          <w:p w14:paraId="0E1A0961" w14:textId="77777777" w:rsidR="004E6FBD" w:rsidRDefault="004E6FBD" w:rsidP="00933F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73893,10</w:t>
            </w:r>
          </w:p>
        </w:tc>
      </w:tr>
      <w:tr w:rsidR="004E6FBD" w:rsidRPr="00B82199" w14:paraId="3B66FF89" w14:textId="77777777" w:rsidTr="001F0D9F">
        <w:tc>
          <w:tcPr>
            <w:tcW w:w="3985" w:type="dxa"/>
            <w:shd w:val="clear" w:color="auto" w:fill="auto"/>
          </w:tcPr>
          <w:p w14:paraId="7FFA076F" w14:textId="77777777" w:rsidR="004E6FBD" w:rsidRPr="00B82199" w:rsidRDefault="004E6FBD" w:rsidP="00933F5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199">
              <w:rPr>
                <w:rFonts w:ascii="Times New Roman" w:eastAsia="Calibri" w:hAnsi="Times New Roman" w:cs="Times New Roman"/>
                <w:sz w:val="24"/>
                <w:szCs w:val="24"/>
              </w:rPr>
              <w:t>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8" w:type="dxa"/>
          </w:tcPr>
          <w:p w14:paraId="35FC34F2" w14:textId="77777777" w:rsidR="004E6FBD" w:rsidRPr="00B82199" w:rsidRDefault="004E6FBD" w:rsidP="00933F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87F910" w14:textId="77777777" w:rsidR="004E6FBD" w:rsidRPr="00B82199" w:rsidRDefault="004E6FBD" w:rsidP="00933F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199">
              <w:rPr>
                <w:rFonts w:ascii="Times New Roman" w:hAnsi="Times New Roman" w:cs="Times New Roman"/>
                <w:sz w:val="24"/>
                <w:szCs w:val="24"/>
              </w:rPr>
              <w:t>287,9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4" w:type="dxa"/>
          </w:tcPr>
          <w:p w14:paraId="266AA9CA" w14:textId="77777777" w:rsidR="004E6FBD" w:rsidRDefault="004E6FBD" w:rsidP="00933F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006F17" w14:textId="77777777" w:rsidR="004E6FBD" w:rsidRPr="00B82199" w:rsidRDefault="004E6FBD" w:rsidP="00933F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335,30</w:t>
            </w:r>
          </w:p>
        </w:tc>
        <w:tc>
          <w:tcPr>
            <w:tcW w:w="1858" w:type="dxa"/>
          </w:tcPr>
          <w:p w14:paraId="5CB2B4D9" w14:textId="77777777" w:rsidR="004E6FBD" w:rsidRDefault="004E6FBD" w:rsidP="00933F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D0CD76" w14:textId="77777777" w:rsidR="004E6FBD" w:rsidRDefault="004E6FBD" w:rsidP="00933F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343,50</w:t>
            </w:r>
          </w:p>
        </w:tc>
      </w:tr>
      <w:tr w:rsidR="004E6FBD" w:rsidRPr="00B82199" w14:paraId="7A48E743" w14:textId="77777777" w:rsidTr="001F0D9F">
        <w:tc>
          <w:tcPr>
            <w:tcW w:w="3985" w:type="dxa"/>
            <w:shd w:val="clear" w:color="auto" w:fill="auto"/>
          </w:tcPr>
          <w:p w14:paraId="7965F22C" w14:textId="77777777" w:rsidR="004E6FBD" w:rsidRPr="00B82199" w:rsidRDefault="004E6FBD" w:rsidP="00933F5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199">
              <w:rPr>
                <w:rFonts w:ascii="Times New Roman" w:eastAsia="Calibri" w:hAnsi="Times New Roman" w:cs="Times New Roman"/>
                <w:sz w:val="24"/>
                <w:szCs w:val="24"/>
              </w:rPr>
              <w:t>Субвенция бюджетам поселений на выполнение передаваемых полномочий субъектов РФ</w:t>
            </w:r>
          </w:p>
        </w:tc>
        <w:tc>
          <w:tcPr>
            <w:tcW w:w="1568" w:type="dxa"/>
          </w:tcPr>
          <w:p w14:paraId="57088628" w14:textId="77777777" w:rsidR="004E6FBD" w:rsidRPr="00B82199" w:rsidRDefault="004E6FBD" w:rsidP="00933F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0F9640" w14:textId="77777777" w:rsidR="004E6FBD" w:rsidRPr="00B82199" w:rsidRDefault="004E6FBD" w:rsidP="00933F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199">
              <w:rPr>
                <w:rFonts w:ascii="Times New Roman" w:hAnsi="Times New Roman" w:cs="Times New Roman"/>
                <w:sz w:val="24"/>
                <w:szCs w:val="24"/>
              </w:rPr>
              <w:t>73,5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4" w:type="dxa"/>
          </w:tcPr>
          <w:p w14:paraId="5A0420C4" w14:textId="77777777" w:rsidR="004E6FBD" w:rsidRDefault="004E6FBD" w:rsidP="00933F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69E16F" w14:textId="77777777" w:rsidR="004E6FBD" w:rsidRPr="00B82199" w:rsidRDefault="004E6FBD" w:rsidP="00933F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84,10</w:t>
            </w:r>
          </w:p>
        </w:tc>
        <w:tc>
          <w:tcPr>
            <w:tcW w:w="1858" w:type="dxa"/>
          </w:tcPr>
          <w:p w14:paraId="57FA3E2F" w14:textId="77777777" w:rsidR="004E6FBD" w:rsidRDefault="004E6FBD" w:rsidP="00933F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30696A" w14:textId="77777777" w:rsidR="004E6FBD" w:rsidRDefault="004E6FBD" w:rsidP="00933F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96,80</w:t>
            </w:r>
          </w:p>
        </w:tc>
      </w:tr>
      <w:tr w:rsidR="004E6FBD" w:rsidRPr="00B82199" w14:paraId="36AAE636" w14:textId="77777777" w:rsidTr="001F0D9F">
        <w:tc>
          <w:tcPr>
            <w:tcW w:w="3985" w:type="dxa"/>
            <w:shd w:val="clear" w:color="auto" w:fill="auto"/>
          </w:tcPr>
          <w:p w14:paraId="59DCFAC9" w14:textId="77777777" w:rsidR="004E6FBD" w:rsidRPr="00B82199" w:rsidRDefault="004E6FBD" w:rsidP="00933F5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199">
              <w:rPr>
                <w:rFonts w:ascii="Times New Roman" w:eastAsia="Calibri" w:hAnsi="Times New Roman" w:cs="Times New Roman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568" w:type="dxa"/>
          </w:tcPr>
          <w:p w14:paraId="0D8DDE32" w14:textId="77777777" w:rsidR="004E6FBD" w:rsidRPr="00B82199" w:rsidRDefault="004E6FBD" w:rsidP="00933F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199">
              <w:rPr>
                <w:rFonts w:ascii="Times New Roman" w:hAnsi="Times New Roman" w:cs="Times New Roman"/>
                <w:sz w:val="24"/>
                <w:szCs w:val="24"/>
              </w:rPr>
              <w:t>6042,0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4" w:type="dxa"/>
          </w:tcPr>
          <w:p w14:paraId="1691CA3B" w14:textId="77777777" w:rsidR="004E6FBD" w:rsidRPr="00B82199" w:rsidRDefault="004E6FBD" w:rsidP="00933F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6418,80</w:t>
            </w:r>
          </w:p>
        </w:tc>
        <w:tc>
          <w:tcPr>
            <w:tcW w:w="1858" w:type="dxa"/>
          </w:tcPr>
          <w:p w14:paraId="7207F766" w14:textId="77777777" w:rsidR="004E6FBD" w:rsidRDefault="004E6FBD" w:rsidP="00933F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16010,30</w:t>
            </w:r>
          </w:p>
        </w:tc>
      </w:tr>
      <w:tr w:rsidR="004E6FBD" w:rsidRPr="00B82199" w14:paraId="25C9EB93" w14:textId="77777777" w:rsidTr="001F0D9F">
        <w:tc>
          <w:tcPr>
            <w:tcW w:w="3985" w:type="dxa"/>
            <w:shd w:val="clear" w:color="auto" w:fill="auto"/>
          </w:tcPr>
          <w:p w14:paraId="554E7DA8" w14:textId="77777777" w:rsidR="004E6FBD" w:rsidRPr="00B82199" w:rsidRDefault="004E6FBD" w:rsidP="00933F5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199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1568" w:type="dxa"/>
          </w:tcPr>
          <w:p w14:paraId="3F378048" w14:textId="77777777" w:rsidR="004E6FBD" w:rsidRDefault="004E6FBD" w:rsidP="00933F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41135C" w14:textId="77777777" w:rsidR="004E6FBD" w:rsidRDefault="004E6FBD" w:rsidP="00933F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909C06" w14:textId="77777777" w:rsidR="004E6FBD" w:rsidRDefault="004E6FBD" w:rsidP="00933F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BE3F5C" w14:textId="77777777" w:rsidR="004E6FBD" w:rsidRDefault="004E6FBD" w:rsidP="00933F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919A92" w14:textId="77777777" w:rsidR="004E6FBD" w:rsidRPr="00B82199" w:rsidRDefault="004E6FBD" w:rsidP="00933F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19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4" w:type="dxa"/>
          </w:tcPr>
          <w:p w14:paraId="31E386F7" w14:textId="77777777" w:rsidR="004E6FBD" w:rsidRDefault="004E6FBD" w:rsidP="00933F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BD86DA" w14:textId="77777777" w:rsidR="004E6FBD" w:rsidRDefault="004E6FBD" w:rsidP="00933F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EB19DD" w14:textId="77777777" w:rsidR="004E6FBD" w:rsidRDefault="004E6FBD" w:rsidP="00933F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4BDD66" w14:textId="77777777" w:rsidR="004E6FBD" w:rsidRDefault="004E6FBD" w:rsidP="00933F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79542E" w14:textId="77777777" w:rsidR="004E6FBD" w:rsidRPr="00B82199" w:rsidRDefault="004E6FBD" w:rsidP="00933F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58" w:type="dxa"/>
          </w:tcPr>
          <w:p w14:paraId="499F23CB" w14:textId="77777777" w:rsidR="004E6FBD" w:rsidRDefault="004E6FBD" w:rsidP="00933F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2CF1FB" w14:textId="77777777" w:rsidR="004E6FBD" w:rsidRDefault="004E6FBD" w:rsidP="00933F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4C25F7" w14:textId="77777777" w:rsidR="004E6FBD" w:rsidRDefault="004E6FBD" w:rsidP="00933F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595145" w14:textId="77777777" w:rsidR="004E6FBD" w:rsidRDefault="004E6FBD" w:rsidP="00933F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8F840F" w14:textId="77777777" w:rsidR="004E6FBD" w:rsidRDefault="004E6FBD" w:rsidP="00933F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-270,80</w:t>
            </w:r>
          </w:p>
        </w:tc>
      </w:tr>
    </w:tbl>
    <w:p w14:paraId="2DB29171" w14:textId="77777777" w:rsidR="00181A47" w:rsidRDefault="004E6FBD" w:rsidP="00181A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2199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31B87B2E" w14:textId="1827108C" w:rsidR="004E6FBD" w:rsidRDefault="004E6FBD" w:rsidP="00181A4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2199">
        <w:rPr>
          <w:rFonts w:ascii="Times New Roman" w:hAnsi="Times New Roman" w:cs="Times New Roman"/>
          <w:sz w:val="24"/>
          <w:szCs w:val="24"/>
        </w:rPr>
        <w:t xml:space="preserve"> </w:t>
      </w:r>
      <w:r w:rsidRPr="00405FCE">
        <w:rPr>
          <w:rFonts w:ascii="Times New Roman" w:eastAsia="Calibri" w:hAnsi="Times New Roman" w:cs="Times New Roman"/>
          <w:sz w:val="24"/>
          <w:szCs w:val="24"/>
        </w:rPr>
        <w:t>Что касается исполнения расходной части бюджета, то расходы производились в соответствии с утвержденным бюджетом на 2021 год, с учетом вносимых в него изменений и дополнений, согласно действующего законодательства.</w:t>
      </w:r>
      <w:r w:rsidRPr="00B8219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tbl>
      <w:tblPr>
        <w:tblW w:w="98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39"/>
        <w:gridCol w:w="1948"/>
        <w:gridCol w:w="1948"/>
        <w:gridCol w:w="1948"/>
      </w:tblGrid>
      <w:tr w:rsidR="004E6FBD" w:rsidRPr="00B82199" w14:paraId="4FD12C46" w14:textId="77777777" w:rsidTr="00A00907">
        <w:trPr>
          <w:jc w:val="center"/>
        </w:trPr>
        <w:tc>
          <w:tcPr>
            <w:tcW w:w="4039" w:type="dxa"/>
            <w:shd w:val="clear" w:color="auto" w:fill="auto"/>
          </w:tcPr>
          <w:p w14:paraId="5D275A10" w14:textId="77777777" w:rsidR="004E6FBD" w:rsidRPr="00B82199" w:rsidRDefault="004E6FBD" w:rsidP="00933F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_Hlk97730527"/>
            <w:r w:rsidRPr="00B82199">
              <w:rPr>
                <w:rFonts w:ascii="Times New Roman" w:hAnsi="Times New Roman" w:cs="Times New Roman"/>
                <w:b/>
                <w:sz w:val="24"/>
                <w:szCs w:val="24"/>
              </w:rPr>
              <w:t>РАСХОДЫ</w:t>
            </w:r>
          </w:p>
        </w:tc>
        <w:tc>
          <w:tcPr>
            <w:tcW w:w="1948" w:type="dxa"/>
          </w:tcPr>
          <w:p w14:paraId="49B6FE9D" w14:textId="77777777" w:rsidR="004E6FBD" w:rsidRPr="00B82199" w:rsidRDefault="004E6FBD" w:rsidP="00933F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199">
              <w:rPr>
                <w:rFonts w:ascii="Times New Roman" w:hAnsi="Times New Roman" w:cs="Times New Roman"/>
                <w:b/>
                <w:sz w:val="24"/>
                <w:szCs w:val="24"/>
              </w:rPr>
              <w:t>2019 год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14:paraId="0C52AEF8" w14:textId="77777777" w:rsidR="004E6FBD" w:rsidRPr="004D1A72" w:rsidRDefault="004E6FBD" w:rsidP="00933F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A72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948" w:type="dxa"/>
          </w:tcPr>
          <w:p w14:paraId="5B0F2314" w14:textId="77777777" w:rsidR="004E6FBD" w:rsidRDefault="004E6FBD" w:rsidP="00933F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 год,</w:t>
            </w:r>
          </w:p>
          <w:p w14:paraId="6EC19EF0" w14:textId="77777777" w:rsidR="004E6FBD" w:rsidRPr="004D1A72" w:rsidRDefault="004E6FBD" w:rsidP="00933F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A72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948" w:type="dxa"/>
          </w:tcPr>
          <w:p w14:paraId="14FB53E0" w14:textId="77777777" w:rsidR="004E6FBD" w:rsidRDefault="004E6FBD" w:rsidP="00933F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2021год,</w:t>
            </w:r>
          </w:p>
          <w:p w14:paraId="08CD876E" w14:textId="77777777" w:rsidR="004E6FBD" w:rsidRPr="005F411C" w:rsidRDefault="004E6FBD" w:rsidP="00933F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1C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411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4E6FBD" w:rsidRPr="00B82199" w14:paraId="1D99E961" w14:textId="77777777" w:rsidTr="00A00907">
        <w:trPr>
          <w:jc w:val="center"/>
        </w:trPr>
        <w:tc>
          <w:tcPr>
            <w:tcW w:w="4039" w:type="dxa"/>
            <w:shd w:val="clear" w:color="auto" w:fill="auto"/>
          </w:tcPr>
          <w:p w14:paraId="269C64CE" w14:textId="77777777" w:rsidR="004E6FBD" w:rsidRPr="00B82199" w:rsidRDefault="004E6FBD" w:rsidP="00933F5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19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Расходы всего: в том числе</w:t>
            </w:r>
          </w:p>
        </w:tc>
        <w:tc>
          <w:tcPr>
            <w:tcW w:w="1948" w:type="dxa"/>
          </w:tcPr>
          <w:p w14:paraId="58D3F17A" w14:textId="77777777" w:rsidR="004E6FBD" w:rsidRPr="00B82199" w:rsidRDefault="004E6FBD" w:rsidP="00933F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77422,70</w:t>
            </w:r>
          </w:p>
        </w:tc>
        <w:tc>
          <w:tcPr>
            <w:tcW w:w="1948" w:type="dxa"/>
          </w:tcPr>
          <w:p w14:paraId="55E3A977" w14:textId="77777777" w:rsidR="004E6FBD" w:rsidRPr="00B82199" w:rsidRDefault="004E6FBD" w:rsidP="00933F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100670,80</w:t>
            </w:r>
          </w:p>
        </w:tc>
        <w:tc>
          <w:tcPr>
            <w:tcW w:w="1948" w:type="dxa"/>
          </w:tcPr>
          <w:p w14:paraId="19E91366" w14:textId="77777777" w:rsidR="004E6FBD" w:rsidRDefault="004E6FBD" w:rsidP="00933F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149389,24</w:t>
            </w:r>
          </w:p>
        </w:tc>
      </w:tr>
      <w:tr w:rsidR="004E6FBD" w:rsidRPr="00B82199" w14:paraId="0583DC9E" w14:textId="77777777" w:rsidTr="00A00907">
        <w:trPr>
          <w:jc w:val="center"/>
        </w:trPr>
        <w:tc>
          <w:tcPr>
            <w:tcW w:w="4039" w:type="dxa"/>
            <w:shd w:val="clear" w:color="auto" w:fill="auto"/>
          </w:tcPr>
          <w:p w14:paraId="349ADFFE" w14:textId="77777777" w:rsidR="004E6FBD" w:rsidRPr="00B82199" w:rsidRDefault="004E6FBD" w:rsidP="00933F5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199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расходы</w:t>
            </w:r>
          </w:p>
        </w:tc>
        <w:tc>
          <w:tcPr>
            <w:tcW w:w="1948" w:type="dxa"/>
          </w:tcPr>
          <w:p w14:paraId="348FDE21" w14:textId="77777777" w:rsidR="004E6FBD" w:rsidRPr="00B82199" w:rsidRDefault="004E6FBD" w:rsidP="00933F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199">
              <w:rPr>
                <w:rFonts w:ascii="Times New Roman" w:hAnsi="Times New Roman" w:cs="Times New Roman"/>
                <w:sz w:val="24"/>
                <w:szCs w:val="24"/>
              </w:rPr>
              <w:t>26710,8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8" w:type="dxa"/>
          </w:tcPr>
          <w:p w14:paraId="0E495D13" w14:textId="77777777" w:rsidR="004E6FBD" w:rsidRPr="00B82199" w:rsidRDefault="004E6FBD" w:rsidP="00933F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23604,30</w:t>
            </w:r>
          </w:p>
        </w:tc>
        <w:tc>
          <w:tcPr>
            <w:tcW w:w="1948" w:type="dxa"/>
          </w:tcPr>
          <w:p w14:paraId="2F846783" w14:textId="77777777" w:rsidR="004E6FBD" w:rsidRDefault="004E6FBD" w:rsidP="00933F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29094,95</w:t>
            </w:r>
          </w:p>
        </w:tc>
      </w:tr>
      <w:tr w:rsidR="004E6FBD" w:rsidRPr="00B82199" w14:paraId="5620D419" w14:textId="77777777" w:rsidTr="00A00907">
        <w:trPr>
          <w:jc w:val="center"/>
        </w:trPr>
        <w:tc>
          <w:tcPr>
            <w:tcW w:w="4039" w:type="dxa"/>
            <w:shd w:val="clear" w:color="auto" w:fill="auto"/>
          </w:tcPr>
          <w:p w14:paraId="2EB34C93" w14:textId="77777777" w:rsidR="004E6FBD" w:rsidRPr="00B82199" w:rsidRDefault="004E6FBD" w:rsidP="00933F5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199">
              <w:rPr>
                <w:rFonts w:ascii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1948" w:type="dxa"/>
          </w:tcPr>
          <w:p w14:paraId="2F8D7F91" w14:textId="77777777" w:rsidR="004E6FBD" w:rsidRPr="00B82199" w:rsidRDefault="004E6FBD" w:rsidP="00933F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199">
              <w:rPr>
                <w:rFonts w:ascii="Times New Roman" w:hAnsi="Times New Roman" w:cs="Times New Roman"/>
                <w:sz w:val="24"/>
                <w:szCs w:val="24"/>
              </w:rPr>
              <w:t>349,4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8" w:type="dxa"/>
          </w:tcPr>
          <w:p w14:paraId="6263A12F" w14:textId="77777777" w:rsidR="004E6FBD" w:rsidRPr="00B82199" w:rsidRDefault="004E6FBD" w:rsidP="00933F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335,30</w:t>
            </w:r>
          </w:p>
        </w:tc>
        <w:tc>
          <w:tcPr>
            <w:tcW w:w="1948" w:type="dxa"/>
          </w:tcPr>
          <w:p w14:paraId="232B7B2B" w14:textId="77777777" w:rsidR="004E6FBD" w:rsidRDefault="004E6FBD" w:rsidP="00933F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343,50</w:t>
            </w:r>
          </w:p>
        </w:tc>
      </w:tr>
      <w:tr w:rsidR="004E6FBD" w:rsidRPr="00B82199" w14:paraId="3780AC26" w14:textId="77777777" w:rsidTr="00A00907">
        <w:trPr>
          <w:jc w:val="center"/>
        </w:trPr>
        <w:tc>
          <w:tcPr>
            <w:tcW w:w="4039" w:type="dxa"/>
            <w:shd w:val="clear" w:color="auto" w:fill="auto"/>
          </w:tcPr>
          <w:p w14:paraId="447594C1" w14:textId="77777777" w:rsidR="004E6FBD" w:rsidRPr="00B82199" w:rsidRDefault="004E6FBD" w:rsidP="00933F5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199"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948" w:type="dxa"/>
          </w:tcPr>
          <w:p w14:paraId="6DD88980" w14:textId="77777777" w:rsidR="004E6FBD" w:rsidRPr="00B82199" w:rsidRDefault="004E6FBD" w:rsidP="00933F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27995,80</w:t>
            </w:r>
          </w:p>
        </w:tc>
        <w:tc>
          <w:tcPr>
            <w:tcW w:w="1948" w:type="dxa"/>
          </w:tcPr>
          <w:p w14:paraId="271FE817" w14:textId="77777777" w:rsidR="004E6FBD" w:rsidRPr="00B82199" w:rsidRDefault="004E6FBD" w:rsidP="00933F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44939,00</w:t>
            </w:r>
          </w:p>
        </w:tc>
        <w:tc>
          <w:tcPr>
            <w:tcW w:w="1948" w:type="dxa"/>
          </w:tcPr>
          <w:p w14:paraId="0E17861D" w14:textId="77777777" w:rsidR="004E6FBD" w:rsidRDefault="004E6FBD" w:rsidP="00933F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78468,58</w:t>
            </w:r>
          </w:p>
        </w:tc>
      </w:tr>
      <w:tr w:rsidR="004E6FBD" w:rsidRPr="00B82199" w14:paraId="27460418" w14:textId="77777777" w:rsidTr="00A00907">
        <w:trPr>
          <w:jc w:val="center"/>
        </w:trPr>
        <w:tc>
          <w:tcPr>
            <w:tcW w:w="4039" w:type="dxa"/>
            <w:shd w:val="clear" w:color="auto" w:fill="auto"/>
          </w:tcPr>
          <w:p w14:paraId="5E590EAF" w14:textId="77777777" w:rsidR="004E6FBD" w:rsidRPr="00B82199" w:rsidRDefault="004E6FBD" w:rsidP="00933F5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199">
              <w:rPr>
                <w:rFonts w:ascii="Times New Roman" w:hAnsi="Times New Roman" w:cs="Times New Roman"/>
                <w:sz w:val="24"/>
                <w:szCs w:val="24"/>
              </w:rPr>
              <w:t xml:space="preserve">Жилищно – коммунальное хозяйство    </w:t>
            </w:r>
          </w:p>
        </w:tc>
        <w:tc>
          <w:tcPr>
            <w:tcW w:w="1948" w:type="dxa"/>
          </w:tcPr>
          <w:p w14:paraId="19954A76" w14:textId="77777777" w:rsidR="004E6FBD" w:rsidRPr="00B82199" w:rsidRDefault="004E6FBD" w:rsidP="00933F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199">
              <w:rPr>
                <w:rFonts w:ascii="Times New Roman" w:hAnsi="Times New Roman" w:cs="Times New Roman"/>
                <w:sz w:val="24"/>
                <w:szCs w:val="24"/>
              </w:rPr>
              <w:t>10030,9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8" w:type="dxa"/>
          </w:tcPr>
          <w:p w14:paraId="0F564026" w14:textId="77777777" w:rsidR="004E6FBD" w:rsidRPr="00B82199" w:rsidRDefault="004E6FBD" w:rsidP="00933F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19054,20</w:t>
            </w:r>
          </w:p>
        </w:tc>
        <w:tc>
          <w:tcPr>
            <w:tcW w:w="1948" w:type="dxa"/>
          </w:tcPr>
          <w:p w14:paraId="7AE7BCE1" w14:textId="77777777" w:rsidR="004E6FBD" w:rsidRDefault="004E6FBD" w:rsidP="00933F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23748,81</w:t>
            </w:r>
          </w:p>
        </w:tc>
      </w:tr>
      <w:tr w:rsidR="004E6FBD" w:rsidRPr="00B82199" w14:paraId="1A4DF44D" w14:textId="77777777" w:rsidTr="00A00907">
        <w:trPr>
          <w:jc w:val="center"/>
        </w:trPr>
        <w:tc>
          <w:tcPr>
            <w:tcW w:w="4039" w:type="dxa"/>
            <w:shd w:val="clear" w:color="auto" w:fill="auto"/>
          </w:tcPr>
          <w:p w14:paraId="4417C60A" w14:textId="77777777" w:rsidR="004E6FBD" w:rsidRPr="00B82199" w:rsidRDefault="004E6FBD" w:rsidP="00933F5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948" w:type="dxa"/>
          </w:tcPr>
          <w:p w14:paraId="5F1545BF" w14:textId="77777777" w:rsidR="004E6FBD" w:rsidRPr="00B82199" w:rsidRDefault="004E6FBD" w:rsidP="00933F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48" w:type="dxa"/>
          </w:tcPr>
          <w:p w14:paraId="4E21A19A" w14:textId="77777777" w:rsidR="004E6FBD" w:rsidRDefault="004E6FBD" w:rsidP="00933F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48" w:type="dxa"/>
          </w:tcPr>
          <w:p w14:paraId="7B417C64" w14:textId="77777777" w:rsidR="004E6FBD" w:rsidRDefault="004E6FBD" w:rsidP="00933F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2258,14</w:t>
            </w:r>
          </w:p>
        </w:tc>
      </w:tr>
      <w:tr w:rsidR="004E6FBD" w:rsidRPr="00B82199" w14:paraId="0514018B" w14:textId="77777777" w:rsidTr="00A00907">
        <w:trPr>
          <w:jc w:val="center"/>
        </w:trPr>
        <w:tc>
          <w:tcPr>
            <w:tcW w:w="4039" w:type="dxa"/>
            <w:shd w:val="clear" w:color="auto" w:fill="auto"/>
          </w:tcPr>
          <w:p w14:paraId="3BA1FE12" w14:textId="77777777" w:rsidR="004E6FBD" w:rsidRPr="00B82199" w:rsidRDefault="004E6FBD" w:rsidP="00933F5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199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948" w:type="dxa"/>
          </w:tcPr>
          <w:p w14:paraId="509CD90C" w14:textId="77777777" w:rsidR="004E6FBD" w:rsidRPr="00B82199" w:rsidRDefault="004E6FBD" w:rsidP="00933F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199">
              <w:rPr>
                <w:rFonts w:ascii="Times New Roman" w:hAnsi="Times New Roman" w:cs="Times New Roman"/>
                <w:sz w:val="24"/>
                <w:szCs w:val="24"/>
              </w:rPr>
              <w:t>11204,6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8" w:type="dxa"/>
          </w:tcPr>
          <w:p w14:paraId="2C3F7967" w14:textId="77777777" w:rsidR="004E6FBD" w:rsidRPr="00B82199" w:rsidRDefault="004E6FBD" w:rsidP="00933F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11847,00</w:t>
            </w:r>
          </w:p>
        </w:tc>
        <w:tc>
          <w:tcPr>
            <w:tcW w:w="1948" w:type="dxa"/>
          </w:tcPr>
          <w:p w14:paraId="1A21284E" w14:textId="77777777" w:rsidR="004E6FBD" w:rsidRDefault="004E6FBD" w:rsidP="00933F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12210,84</w:t>
            </w:r>
          </w:p>
        </w:tc>
      </w:tr>
      <w:tr w:rsidR="004E6FBD" w:rsidRPr="00B82199" w14:paraId="3B7B1932" w14:textId="77777777" w:rsidTr="00A00907">
        <w:trPr>
          <w:jc w:val="center"/>
        </w:trPr>
        <w:tc>
          <w:tcPr>
            <w:tcW w:w="4039" w:type="dxa"/>
            <w:shd w:val="clear" w:color="auto" w:fill="auto"/>
          </w:tcPr>
          <w:p w14:paraId="6B8BF6BA" w14:textId="77777777" w:rsidR="004E6FBD" w:rsidRPr="00B82199" w:rsidRDefault="004E6FBD" w:rsidP="00933F5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199">
              <w:rPr>
                <w:rFonts w:ascii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1948" w:type="dxa"/>
          </w:tcPr>
          <w:p w14:paraId="7385377A" w14:textId="77777777" w:rsidR="004E6FBD" w:rsidRPr="00B82199" w:rsidRDefault="004E6FBD" w:rsidP="00933F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199">
              <w:rPr>
                <w:rFonts w:ascii="Times New Roman" w:hAnsi="Times New Roman" w:cs="Times New Roman"/>
                <w:sz w:val="24"/>
                <w:szCs w:val="24"/>
              </w:rPr>
              <w:t>906,5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8" w:type="dxa"/>
          </w:tcPr>
          <w:p w14:paraId="58AE318A" w14:textId="77777777" w:rsidR="004E6FBD" w:rsidRPr="00B82199" w:rsidRDefault="004E6FBD" w:rsidP="00933F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750,20</w:t>
            </w:r>
          </w:p>
        </w:tc>
        <w:tc>
          <w:tcPr>
            <w:tcW w:w="1948" w:type="dxa"/>
          </w:tcPr>
          <w:p w14:paraId="2DAF5C77" w14:textId="77777777" w:rsidR="004E6FBD" w:rsidRDefault="004E6FBD" w:rsidP="00933F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995,04</w:t>
            </w:r>
          </w:p>
        </w:tc>
      </w:tr>
      <w:tr w:rsidR="004E6FBD" w:rsidRPr="00B82199" w14:paraId="3C74B403" w14:textId="77777777" w:rsidTr="00A00907">
        <w:trPr>
          <w:jc w:val="center"/>
        </w:trPr>
        <w:tc>
          <w:tcPr>
            <w:tcW w:w="4039" w:type="dxa"/>
            <w:shd w:val="clear" w:color="auto" w:fill="auto"/>
          </w:tcPr>
          <w:p w14:paraId="7C827671" w14:textId="77777777" w:rsidR="004E6FBD" w:rsidRPr="00B82199" w:rsidRDefault="004E6FBD" w:rsidP="00933F5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19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948" w:type="dxa"/>
          </w:tcPr>
          <w:p w14:paraId="3406C0BE" w14:textId="77777777" w:rsidR="004E6FBD" w:rsidRPr="00B82199" w:rsidRDefault="004E6FBD" w:rsidP="00933F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199">
              <w:rPr>
                <w:rFonts w:ascii="Times New Roman" w:hAnsi="Times New Roman" w:cs="Times New Roman"/>
                <w:sz w:val="24"/>
                <w:szCs w:val="24"/>
              </w:rPr>
              <w:t>156,0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8" w:type="dxa"/>
          </w:tcPr>
          <w:p w14:paraId="021CFDE3" w14:textId="77777777" w:rsidR="004E6FBD" w:rsidRPr="00B82199" w:rsidRDefault="004E6FBD" w:rsidP="00933F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36,70</w:t>
            </w:r>
          </w:p>
        </w:tc>
        <w:tc>
          <w:tcPr>
            <w:tcW w:w="1948" w:type="dxa"/>
          </w:tcPr>
          <w:p w14:paraId="2D449E2B" w14:textId="77777777" w:rsidR="004E6FBD" w:rsidRDefault="004E6FBD" w:rsidP="00933F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2203,70</w:t>
            </w:r>
          </w:p>
        </w:tc>
      </w:tr>
      <w:tr w:rsidR="004E6FBD" w:rsidRPr="00B82199" w14:paraId="2C621059" w14:textId="77777777" w:rsidTr="00A00907">
        <w:trPr>
          <w:jc w:val="center"/>
        </w:trPr>
        <w:tc>
          <w:tcPr>
            <w:tcW w:w="4039" w:type="dxa"/>
            <w:shd w:val="clear" w:color="auto" w:fill="auto"/>
          </w:tcPr>
          <w:p w14:paraId="642AA025" w14:textId="77777777" w:rsidR="004E6FBD" w:rsidRPr="00B82199" w:rsidRDefault="004E6FBD" w:rsidP="00933F5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199">
              <w:rPr>
                <w:rFonts w:ascii="Times New Roman" w:hAnsi="Times New Roman" w:cs="Times New Roman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948" w:type="dxa"/>
          </w:tcPr>
          <w:p w14:paraId="524E891A" w14:textId="77777777" w:rsidR="004E6FBD" w:rsidRPr="00B82199" w:rsidRDefault="004E6FBD" w:rsidP="00933F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199">
              <w:rPr>
                <w:rFonts w:ascii="Times New Roman" w:hAnsi="Times New Roman" w:cs="Times New Roman"/>
                <w:sz w:val="24"/>
                <w:szCs w:val="24"/>
              </w:rPr>
              <w:t>52,5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8" w:type="dxa"/>
          </w:tcPr>
          <w:p w14:paraId="29EE863C" w14:textId="77777777" w:rsidR="004E6FBD" w:rsidRPr="00B82199" w:rsidRDefault="004E6FBD" w:rsidP="00933F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104,00</w:t>
            </w:r>
          </w:p>
        </w:tc>
        <w:tc>
          <w:tcPr>
            <w:tcW w:w="1948" w:type="dxa"/>
          </w:tcPr>
          <w:p w14:paraId="3EA072D4" w14:textId="77777777" w:rsidR="004E6FBD" w:rsidRDefault="004E6FBD" w:rsidP="00933F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63,68</w:t>
            </w:r>
          </w:p>
        </w:tc>
      </w:tr>
      <w:tr w:rsidR="004E6FBD" w:rsidRPr="00B82199" w14:paraId="0924B5B9" w14:textId="77777777" w:rsidTr="00A00907">
        <w:trPr>
          <w:jc w:val="center"/>
        </w:trPr>
        <w:tc>
          <w:tcPr>
            <w:tcW w:w="4039" w:type="dxa"/>
            <w:shd w:val="clear" w:color="auto" w:fill="auto"/>
          </w:tcPr>
          <w:p w14:paraId="4919FE4C" w14:textId="77777777" w:rsidR="004E6FBD" w:rsidRPr="00B82199" w:rsidRDefault="004E6FBD" w:rsidP="00933F5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199">
              <w:rPr>
                <w:rFonts w:ascii="Times New Roman" w:eastAsia="Calibri" w:hAnsi="Times New Roman" w:cs="Times New Roman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1948" w:type="dxa"/>
          </w:tcPr>
          <w:p w14:paraId="053D8CE5" w14:textId="77777777" w:rsidR="004E6FBD" w:rsidRDefault="004E6FBD" w:rsidP="00933F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52D428" w14:textId="77777777" w:rsidR="004E6FBD" w:rsidRPr="00B82199" w:rsidRDefault="004E6FBD" w:rsidP="00933F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199">
              <w:rPr>
                <w:rFonts w:ascii="Times New Roman" w:hAnsi="Times New Roman" w:cs="Times New Roman"/>
                <w:sz w:val="24"/>
                <w:szCs w:val="24"/>
              </w:rPr>
              <w:t>16,3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8" w:type="dxa"/>
          </w:tcPr>
          <w:p w14:paraId="75A1C763" w14:textId="77777777" w:rsidR="004E6FBD" w:rsidRDefault="004E6FBD" w:rsidP="00933F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6B1E65" w14:textId="77777777" w:rsidR="004E6FBD" w:rsidRPr="00B82199" w:rsidRDefault="004E6FBD" w:rsidP="00933F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948" w:type="dxa"/>
          </w:tcPr>
          <w:p w14:paraId="5A79E53A" w14:textId="77777777" w:rsidR="004E6FBD" w:rsidRDefault="004E6FBD" w:rsidP="00933F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5BC86D" w14:textId="77777777" w:rsidR="004E6FBD" w:rsidRDefault="004E6FBD" w:rsidP="00933F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</w:tbl>
    <w:bookmarkEnd w:id="1"/>
    <w:p w14:paraId="4B994103" w14:textId="54592B94" w:rsidR="004E6FBD" w:rsidRPr="00405FCE" w:rsidRDefault="004E6FBD" w:rsidP="00933F5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2199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B821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05FCE">
        <w:rPr>
          <w:rFonts w:ascii="Times New Roman" w:eastAsia="Calibri" w:hAnsi="Times New Roman" w:cs="Times New Roman"/>
          <w:sz w:val="24"/>
          <w:szCs w:val="24"/>
        </w:rPr>
        <w:t xml:space="preserve">Расходная часть бюджета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 2021 году </w:t>
      </w:r>
      <w:r w:rsidRPr="00405FCE">
        <w:rPr>
          <w:rFonts w:ascii="Times New Roman" w:eastAsia="Calibri" w:hAnsi="Times New Roman" w:cs="Times New Roman"/>
          <w:sz w:val="24"/>
          <w:szCs w:val="24"/>
        </w:rPr>
        <w:t>исполнена в объёме 149 389,24 тыс. руб., что составляет 148 % по сравнению с 2020 годом.</w:t>
      </w:r>
    </w:p>
    <w:p w14:paraId="515FF58B" w14:textId="77777777" w:rsidR="004E6FBD" w:rsidRPr="00405FCE" w:rsidRDefault="004E6FBD" w:rsidP="00933F51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405FCE">
        <w:rPr>
          <w:rFonts w:ascii="Times New Roman" w:eastAsia="Calibri" w:hAnsi="Times New Roman" w:cs="Times New Roman"/>
          <w:sz w:val="24"/>
          <w:szCs w:val="24"/>
        </w:rPr>
        <w:tab/>
      </w:r>
      <w:r w:rsidRPr="00405FC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Основные направления расходов городского бюджета:</w:t>
      </w:r>
    </w:p>
    <w:p w14:paraId="695BAD16" w14:textId="5C922799" w:rsidR="004E6FBD" w:rsidRPr="0085781D" w:rsidRDefault="004E6FBD" w:rsidP="00933F51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754">
        <w:rPr>
          <w:rFonts w:ascii="Times New Roman" w:eastAsia="Calibri" w:hAnsi="Times New Roman" w:cs="Times New Roman"/>
          <w:sz w:val="24"/>
          <w:szCs w:val="24"/>
        </w:rPr>
        <w:t xml:space="preserve">- 52,5 % - вопросы национальной экономики (расходы на обслуживание </w:t>
      </w:r>
      <w:r w:rsidRPr="004F3330">
        <w:rPr>
          <w:rFonts w:ascii="Times New Roman" w:eastAsia="Calibri" w:hAnsi="Times New Roman" w:cs="Times New Roman"/>
          <w:sz w:val="24"/>
          <w:szCs w:val="24"/>
        </w:rPr>
        <w:t>автогрейдера, содержание и ремонт автомобильных дорог общего пользования местного значения, расходы на реконструкцию автомобильной дороги по ул. Первомайская, закупка светодиодных светильников)</w:t>
      </w:r>
      <w:r w:rsidR="004F3330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7D0C0BCA" w14:textId="77777777" w:rsidR="004E6FBD" w:rsidRPr="00DA6754" w:rsidRDefault="004E6FBD" w:rsidP="00933F51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754">
        <w:rPr>
          <w:rFonts w:ascii="Times New Roman" w:eastAsia="Calibri" w:hAnsi="Times New Roman" w:cs="Times New Roman"/>
          <w:sz w:val="24"/>
          <w:szCs w:val="24"/>
        </w:rPr>
        <w:t>- 19,5 % от общего объёма расходов бюджета составляют расходы на общегосударственные вопросы, которые включают в себя расходы на выполнение функций органа самоуправления и расходы по содержанию муниципального имущества;</w:t>
      </w:r>
    </w:p>
    <w:p w14:paraId="2EE37246" w14:textId="77777777" w:rsidR="004E6FBD" w:rsidRDefault="004E6FBD" w:rsidP="00933F51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76523E">
        <w:rPr>
          <w:rFonts w:ascii="Times New Roman" w:eastAsia="Calibri" w:hAnsi="Times New Roman" w:cs="Times New Roman"/>
          <w:sz w:val="24"/>
          <w:szCs w:val="24"/>
        </w:rPr>
        <w:t xml:space="preserve">15,90 %, - расходы на жилищно-коммунальное хозяйство (расходы на благоустройство сквера по ул. Пионерская – 1236,29 тыс. руб., благоустройство городской площади – 13548,81 тыс. руб., приобретение детских площадок- 4500,00 тыс. руб., расходы на уличное освещение – 1234,56 тыс. руб., прочие расходы по благоустройству города – 2242,95 тыс. руб.); </w:t>
      </w:r>
    </w:p>
    <w:p w14:paraId="5593B84D" w14:textId="77777777" w:rsidR="001F0D9F" w:rsidRPr="00DA6754" w:rsidRDefault="001F0D9F" w:rsidP="00933F51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754">
        <w:rPr>
          <w:rFonts w:ascii="Times New Roman" w:eastAsia="Calibri" w:hAnsi="Times New Roman" w:cs="Times New Roman"/>
          <w:sz w:val="24"/>
          <w:szCs w:val="24"/>
        </w:rPr>
        <w:t>- 8,2 % составляют расходы на оказание услуг в области культуры;</w:t>
      </w:r>
    </w:p>
    <w:p w14:paraId="66A3B0B5" w14:textId="77777777" w:rsidR="004E6FBD" w:rsidRPr="0076523E" w:rsidRDefault="004E6FBD" w:rsidP="00933F51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- 1,5 % - расходы на охрану окружающей среды;</w:t>
      </w:r>
    </w:p>
    <w:p w14:paraId="6144CEEC" w14:textId="77777777" w:rsidR="001F0D9F" w:rsidRPr="0076523E" w:rsidRDefault="001F0D9F" w:rsidP="00933F51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523E">
        <w:rPr>
          <w:rFonts w:ascii="Times New Roman" w:eastAsia="Calibri" w:hAnsi="Times New Roman" w:cs="Times New Roman"/>
          <w:sz w:val="24"/>
          <w:szCs w:val="24"/>
        </w:rPr>
        <w:t xml:space="preserve">- 1,47 % от общего объёма расходов бюджета составляют расходы на мероприятия в области физкультуры и спорта. </w:t>
      </w:r>
    </w:p>
    <w:p w14:paraId="30BF0252" w14:textId="77777777" w:rsidR="004E6FBD" w:rsidRPr="0076523E" w:rsidRDefault="004E6FBD" w:rsidP="00933F51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523E">
        <w:rPr>
          <w:rFonts w:ascii="Times New Roman" w:eastAsia="Calibri" w:hAnsi="Times New Roman" w:cs="Times New Roman"/>
          <w:sz w:val="24"/>
          <w:szCs w:val="24"/>
        </w:rPr>
        <w:t>- 0,67 % - на вопросы социального характера (выплата пенсий за выслугу лет муниципальным служащим, денежное вознаграждение Почётным гражданам);</w:t>
      </w:r>
    </w:p>
    <w:p w14:paraId="2AC8D337" w14:textId="006A5722" w:rsidR="004E6FBD" w:rsidRPr="0076523E" w:rsidRDefault="004E6FBD" w:rsidP="00933F51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523E">
        <w:rPr>
          <w:rFonts w:ascii="Times New Roman" w:eastAsia="Calibri" w:hAnsi="Times New Roman" w:cs="Times New Roman"/>
          <w:sz w:val="24"/>
          <w:szCs w:val="24"/>
        </w:rPr>
        <w:t>- 0,23 % - раздел национальная</w:t>
      </w:r>
      <w:r w:rsidR="001F0D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523E">
        <w:rPr>
          <w:rFonts w:ascii="Times New Roman" w:eastAsia="Calibri" w:hAnsi="Times New Roman" w:cs="Times New Roman"/>
          <w:sz w:val="24"/>
          <w:szCs w:val="24"/>
        </w:rPr>
        <w:t>оборона включающий в себя расходы по осуществлению полномочий первичного воинского учёта;</w:t>
      </w:r>
    </w:p>
    <w:p w14:paraId="755BAD22" w14:textId="79D2359F" w:rsidR="004E6FBD" w:rsidRPr="0076523E" w:rsidRDefault="004E6FBD" w:rsidP="00933F51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523E">
        <w:rPr>
          <w:rFonts w:ascii="Times New Roman" w:eastAsia="Calibri" w:hAnsi="Times New Roman" w:cs="Times New Roman"/>
          <w:sz w:val="24"/>
          <w:szCs w:val="24"/>
        </w:rPr>
        <w:t>- 0,03 % составили расходы на средства массовой информации</w:t>
      </w:r>
      <w:r w:rsidR="004F3330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682CBB7" w14:textId="77777777" w:rsidR="004E6FBD" w:rsidRPr="000A7648" w:rsidRDefault="004E6FBD" w:rsidP="00933F51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14:paraId="6748C6E4" w14:textId="77777777" w:rsidR="004E6FBD" w:rsidRPr="00735CBB" w:rsidRDefault="004E6FBD" w:rsidP="00933F51">
      <w:pPr>
        <w:tabs>
          <w:tab w:val="left" w:pos="573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35CBB">
        <w:rPr>
          <w:rFonts w:ascii="Times New Roman" w:hAnsi="Times New Roman"/>
          <w:b/>
          <w:sz w:val="24"/>
          <w:szCs w:val="24"/>
        </w:rPr>
        <w:t xml:space="preserve">Сфера ЖКХ, дорожная деятельность, </w:t>
      </w:r>
    </w:p>
    <w:p w14:paraId="6E030639" w14:textId="77777777" w:rsidR="004E6FBD" w:rsidRPr="00735CBB" w:rsidRDefault="004E6FBD" w:rsidP="00933F51">
      <w:pPr>
        <w:tabs>
          <w:tab w:val="left" w:pos="573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35CBB">
        <w:rPr>
          <w:rFonts w:ascii="Times New Roman" w:hAnsi="Times New Roman"/>
          <w:b/>
          <w:sz w:val="24"/>
          <w:szCs w:val="24"/>
        </w:rPr>
        <w:t xml:space="preserve">архитектурно-строительная сфера и благоустройство </w:t>
      </w:r>
    </w:p>
    <w:p w14:paraId="2B011121" w14:textId="77777777" w:rsidR="004E6FBD" w:rsidRPr="00BC2A89" w:rsidRDefault="004E6FBD" w:rsidP="00933F5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C2A89">
        <w:rPr>
          <w:rFonts w:ascii="Times New Roman" w:hAnsi="Times New Roman"/>
          <w:sz w:val="24"/>
          <w:szCs w:val="24"/>
        </w:rPr>
        <w:t xml:space="preserve">В течение 2021 года на территории Алзамайского муниципального образования в сфере жилищно-коммунального хозяйства успешно продолжало осуществлять свою деятельность Общество с ограниченной ответственностью «ХОРС». Данное предприятие оказывает на территории города услуги в сфере тепло-, водоснабжения и водоотведения. Также предприятие осуществляет управление восемью многоквартирными жилыми домами улицам Некрасова, Ломоносова и Первомайская. </w:t>
      </w:r>
    </w:p>
    <w:p w14:paraId="62FADF80" w14:textId="77777777" w:rsidR="004E6FBD" w:rsidRPr="00BC2A89" w:rsidRDefault="004E6FBD" w:rsidP="00933F5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C2A89">
        <w:rPr>
          <w:rFonts w:ascii="Times New Roman" w:hAnsi="Times New Roman"/>
          <w:sz w:val="24"/>
          <w:szCs w:val="24"/>
        </w:rPr>
        <w:t xml:space="preserve">ООО «ХОРС» к отопительному периоду 2021-2022 годов были подготовлены многоквартирные жилые дома, управление которыми оно осуществляет и объекты </w:t>
      </w:r>
      <w:r w:rsidRPr="00BC2A89">
        <w:rPr>
          <w:rFonts w:ascii="Times New Roman" w:hAnsi="Times New Roman"/>
          <w:sz w:val="24"/>
          <w:szCs w:val="24"/>
        </w:rPr>
        <w:lastRenderedPageBreak/>
        <w:t xml:space="preserve">жилищно-коммунального хозяйства, переданные администрацией Алзамайского муниципального образования ООО «ХОРС» во владение и пользование на основании заключенных концессионных соглашений. </w:t>
      </w:r>
    </w:p>
    <w:p w14:paraId="4D5D1A66" w14:textId="77777777" w:rsidR="004E6FBD" w:rsidRPr="00BC2A89" w:rsidRDefault="004E6FBD" w:rsidP="00933F5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C2A89">
        <w:rPr>
          <w:rFonts w:ascii="Times New Roman" w:hAnsi="Times New Roman"/>
          <w:sz w:val="24"/>
          <w:szCs w:val="24"/>
        </w:rPr>
        <w:t>На проведение мероприятий по подготовке к предстоящему отопительному периоду предприятием было израсходовано 9 468 000 рублей, из них:</w:t>
      </w:r>
    </w:p>
    <w:p w14:paraId="07CAA049" w14:textId="77777777" w:rsidR="004E6FBD" w:rsidRPr="00BC2A89" w:rsidRDefault="004E6FBD" w:rsidP="00933F5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C2A89">
        <w:rPr>
          <w:rFonts w:ascii="Times New Roman" w:hAnsi="Times New Roman"/>
          <w:sz w:val="24"/>
          <w:szCs w:val="24"/>
        </w:rPr>
        <w:t>- проведение ремонтных работ на муниципальных котельных, объектах водоснабжения и водоотведения -  1 529 511 рублей;</w:t>
      </w:r>
    </w:p>
    <w:p w14:paraId="0373D336" w14:textId="77777777" w:rsidR="004E6FBD" w:rsidRPr="00BC2A89" w:rsidRDefault="004E6FBD" w:rsidP="00933F5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C2A89">
        <w:rPr>
          <w:rFonts w:ascii="Times New Roman" w:hAnsi="Times New Roman"/>
          <w:sz w:val="24"/>
          <w:szCs w:val="24"/>
        </w:rPr>
        <w:t xml:space="preserve">- приобретение угля – 7 938 489 рублей. </w:t>
      </w:r>
    </w:p>
    <w:p w14:paraId="0D7A650F" w14:textId="77777777" w:rsidR="004E6FBD" w:rsidRPr="00153FFA" w:rsidRDefault="004E6FBD" w:rsidP="00933F5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C2A89">
        <w:rPr>
          <w:rFonts w:ascii="Times New Roman" w:hAnsi="Times New Roman"/>
          <w:sz w:val="24"/>
          <w:szCs w:val="24"/>
        </w:rPr>
        <w:t>Отопительный период 2021-2022 годов в Алзамайском муниципальном образовании начат 15 сентября 2021 года.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2B83AAE5" w14:textId="6E4EF722" w:rsidR="004E6FBD" w:rsidRPr="00E87C33" w:rsidRDefault="004E6FBD" w:rsidP="00933F51">
      <w:pPr>
        <w:pStyle w:val="a7"/>
        <w:spacing w:after="0"/>
        <w:ind w:left="0" w:firstLine="708"/>
        <w:jc w:val="both"/>
        <w:rPr>
          <w:rFonts w:ascii="Times New Roman" w:hAnsi="Times New Roman"/>
        </w:rPr>
      </w:pPr>
      <w:r w:rsidRPr="00306C7E">
        <w:rPr>
          <w:rFonts w:ascii="Times New Roman" w:hAnsi="Times New Roman"/>
        </w:rPr>
        <w:t>Площадь жилых помещений в городе Алзамай, в которые осуществляется централизованная подача тепловой энергии, составляет 19 635 кв. м., что составляет 12,5 % от общей площади жилых помещений расположенных на территории города.</w:t>
      </w:r>
      <w:r w:rsidRPr="00E87C33">
        <w:rPr>
          <w:rFonts w:ascii="Times New Roman" w:hAnsi="Times New Roman"/>
        </w:rPr>
        <w:t xml:space="preserve"> </w:t>
      </w:r>
    </w:p>
    <w:p w14:paraId="753FE0BD" w14:textId="77777777" w:rsidR="004E6FBD" w:rsidRPr="00A25EB2" w:rsidRDefault="004E6FBD" w:rsidP="00933F5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87C33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жилых помещениях многоквартирных домов по состоянию на 1 января 2022</w:t>
      </w:r>
      <w:r w:rsidRPr="00E87C33"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87C33">
        <w:rPr>
          <w:rFonts w:ascii="Times New Roman" w:hAnsi="Times New Roman"/>
          <w:sz w:val="24"/>
          <w:szCs w:val="24"/>
        </w:rPr>
        <w:t xml:space="preserve">гражданами установлено </w:t>
      </w:r>
      <w:r>
        <w:rPr>
          <w:rFonts w:ascii="Times New Roman" w:hAnsi="Times New Roman"/>
          <w:sz w:val="24"/>
          <w:szCs w:val="24"/>
        </w:rPr>
        <w:t>414</w:t>
      </w:r>
      <w:r w:rsidRPr="00F35D22">
        <w:rPr>
          <w:rFonts w:ascii="Times New Roman" w:hAnsi="Times New Roman"/>
          <w:sz w:val="24"/>
          <w:szCs w:val="24"/>
        </w:rPr>
        <w:t xml:space="preserve"> </w:t>
      </w:r>
      <w:r w:rsidRPr="00A25EB2">
        <w:rPr>
          <w:rFonts w:ascii="Times New Roman" w:hAnsi="Times New Roman"/>
          <w:sz w:val="24"/>
          <w:szCs w:val="24"/>
        </w:rPr>
        <w:t>индивидуальных прибора учета используемой воды, из них:</w:t>
      </w:r>
    </w:p>
    <w:p w14:paraId="2E9DB2CA" w14:textId="77777777" w:rsidR="004E6FBD" w:rsidRPr="00BC2A89" w:rsidRDefault="004E6FBD" w:rsidP="00933F5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C2A89">
        <w:rPr>
          <w:rFonts w:ascii="Times New Roman" w:hAnsi="Times New Roman"/>
          <w:sz w:val="24"/>
          <w:szCs w:val="24"/>
        </w:rPr>
        <w:t>- 238 прибора для учета потребления холодной воды;</w:t>
      </w:r>
    </w:p>
    <w:p w14:paraId="72E0BA3C" w14:textId="77777777" w:rsidR="004E6FBD" w:rsidRPr="00BC2A89" w:rsidRDefault="004E6FBD" w:rsidP="00933F5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C2A89">
        <w:rPr>
          <w:rFonts w:ascii="Times New Roman" w:hAnsi="Times New Roman"/>
          <w:sz w:val="24"/>
          <w:szCs w:val="24"/>
        </w:rPr>
        <w:t>- 176 приборов для учета потребления горячей воды.</w:t>
      </w:r>
    </w:p>
    <w:p w14:paraId="32557B3F" w14:textId="2C1D20F5" w:rsidR="004E6FBD" w:rsidRPr="00E87C33" w:rsidRDefault="004E6FBD" w:rsidP="00933F5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Уровень оснащения приборами учета используемой воды по-прежнему остается </w:t>
      </w:r>
      <w:r w:rsidR="00C32369">
        <w:rPr>
          <w:rFonts w:ascii="Times New Roman" w:hAnsi="Times New Roman"/>
          <w:sz w:val="24"/>
          <w:szCs w:val="24"/>
        </w:rPr>
        <w:t>высоким.</w:t>
      </w:r>
    </w:p>
    <w:p w14:paraId="1465E5A6" w14:textId="77777777" w:rsidR="004E6FBD" w:rsidRPr="00E87C33" w:rsidRDefault="004E6FBD" w:rsidP="00933F5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87C33">
        <w:rPr>
          <w:rFonts w:ascii="Times New Roman" w:hAnsi="Times New Roman"/>
          <w:sz w:val="24"/>
          <w:szCs w:val="24"/>
        </w:rPr>
        <w:t xml:space="preserve">Процент собираемости </w:t>
      </w:r>
      <w:r w:rsidRPr="00306C7E">
        <w:rPr>
          <w:rFonts w:ascii="Times New Roman" w:hAnsi="Times New Roman"/>
          <w:sz w:val="24"/>
          <w:szCs w:val="24"/>
        </w:rPr>
        <w:t>квартирной</w:t>
      </w:r>
      <w:r w:rsidRPr="00E87C33">
        <w:rPr>
          <w:rFonts w:ascii="Times New Roman" w:hAnsi="Times New Roman"/>
          <w:sz w:val="24"/>
          <w:szCs w:val="24"/>
        </w:rPr>
        <w:t xml:space="preserve"> платы в многоквартирных д</w:t>
      </w:r>
      <w:r>
        <w:rPr>
          <w:rFonts w:ascii="Times New Roman" w:hAnsi="Times New Roman"/>
          <w:sz w:val="24"/>
          <w:szCs w:val="24"/>
        </w:rPr>
        <w:t>омах за 2021</w:t>
      </w:r>
      <w:r w:rsidRPr="00E87C33">
        <w:rPr>
          <w:rFonts w:ascii="Times New Roman" w:hAnsi="Times New Roman"/>
          <w:sz w:val="24"/>
          <w:szCs w:val="24"/>
        </w:rPr>
        <w:t xml:space="preserve"> год составил </w:t>
      </w:r>
      <w:r>
        <w:rPr>
          <w:rFonts w:ascii="Times New Roman" w:hAnsi="Times New Roman"/>
          <w:sz w:val="24"/>
          <w:szCs w:val="24"/>
        </w:rPr>
        <w:t>100,28 %.</w:t>
      </w:r>
    </w:p>
    <w:p w14:paraId="25531738" w14:textId="77777777" w:rsidR="004E6FBD" w:rsidRDefault="004E6FBD" w:rsidP="00933F5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87C33">
        <w:rPr>
          <w:rFonts w:ascii="Times New Roman" w:hAnsi="Times New Roman"/>
          <w:sz w:val="24"/>
          <w:szCs w:val="24"/>
        </w:rPr>
        <w:t xml:space="preserve">Учитывая достаточно ограниченные возможности бюджета нашего города, большие усилия прилагаются на вступление в областные программы в части </w:t>
      </w:r>
      <w:r>
        <w:rPr>
          <w:rFonts w:ascii="Times New Roman" w:hAnsi="Times New Roman"/>
          <w:sz w:val="24"/>
          <w:szCs w:val="24"/>
        </w:rPr>
        <w:t>строительства в городе новых объектов, реконструкции и капитального ремонта существующих объектов транспортной инфраструктуры, культуры и жилищно-коммунального хозяйства, благоустройства города</w:t>
      </w:r>
      <w:r w:rsidRPr="00E87C3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Для участия в государственных программах Иркутской области администрацией Алзамайского муниципального образования проделывается большая работа по подготовке проектно-сметной документации на строительство, реконструкцию и капитальный ремонт объектов жизнеобеспечения города, а также для создания на территории города новых мест для массового отдыха населения.</w:t>
      </w:r>
    </w:p>
    <w:p w14:paraId="7FAE75E3" w14:textId="77777777" w:rsidR="004E6FBD" w:rsidRDefault="004E6FBD" w:rsidP="00933F5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2021 году администрацией Алзамайского муниципального образования</w:t>
      </w:r>
      <w:r w:rsidRPr="00BC2A89">
        <w:rPr>
          <w:rFonts w:ascii="Times New Roman" w:hAnsi="Times New Roman"/>
          <w:sz w:val="24"/>
          <w:szCs w:val="24"/>
        </w:rPr>
        <w:t xml:space="preserve"> пода</w:t>
      </w:r>
      <w:r>
        <w:rPr>
          <w:rFonts w:ascii="Times New Roman" w:hAnsi="Times New Roman"/>
          <w:sz w:val="24"/>
          <w:szCs w:val="24"/>
        </w:rPr>
        <w:t>на заявка</w:t>
      </w:r>
      <w:r w:rsidRPr="00BC2A89">
        <w:rPr>
          <w:rFonts w:ascii="Times New Roman" w:hAnsi="Times New Roman"/>
          <w:sz w:val="24"/>
          <w:szCs w:val="24"/>
        </w:rPr>
        <w:t xml:space="preserve"> в Министерство строительства Иркутской области на получение субсидии на строительство в городе Алзамай </w:t>
      </w:r>
      <w:r>
        <w:rPr>
          <w:rFonts w:ascii="Times New Roman" w:hAnsi="Times New Roman"/>
          <w:sz w:val="24"/>
          <w:szCs w:val="24"/>
        </w:rPr>
        <w:t>Физкультурно-оздоровительного</w:t>
      </w:r>
      <w:r w:rsidRPr="0064352E">
        <w:rPr>
          <w:rFonts w:ascii="Times New Roman" w:hAnsi="Times New Roman"/>
          <w:sz w:val="24"/>
          <w:szCs w:val="24"/>
        </w:rPr>
        <w:t xml:space="preserve"> комплекс</w:t>
      </w:r>
      <w:r>
        <w:rPr>
          <w:rFonts w:ascii="Times New Roman" w:hAnsi="Times New Roman"/>
          <w:sz w:val="24"/>
          <w:szCs w:val="24"/>
        </w:rPr>
        <w:t>а</w:t>
      </w:r>
      <w:r w:rsidRPr="0064352E">
        <w:rPr>
          <w:rFonts w:ascii="Times New Roman" w:hAnsi="Times New Roman"/>
          <w:sz w:val="24"/>
          <w:szCs w:val="24"/>
        </w:rPr>
        <w:t xml:space="preserve"> с универсальным игровым залом 36х18 м по адресу: Иркутская область, г. Алзамай, ул. Парковая, уч. 1А</w:t>
      </w:r>
      <w:r>
        <w:rPr>
          <w:rFonts w:ascii="Times New Roman" w:hAnsi="Times New Roman"/>
          <w:sz w:val="24"/>
          <w:szCs w:val="24"/>
        </w:rPr>
        <w:t>.</w:t>
      </w:r>
    </w:p>
    <w:p w14:paraId="62ED8EA8" w14:textId="77777777" w:rsidR="004E6FBD" w:rsidRDefault="004E6FBD" w:rsidP="00933F5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2021 году Алзамайское муниципальное образование принимало участие в подпрограммах: </w:t>
      </w:r>
    </w:p>
    <w:p w14:paraId="4E86B359" w14:textId="77777777" w:rsidR="004E6FBD" w:rsidRDefault="004E6FBD" w:rsidP="00933F5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030CD">
        <w:rPr>
          <w:rFonts w:ascii="Times New Roman" w:hAnsi="Times New Roman"/>
          <w:sz w:val="24"/>
          <w:szCs w:val="24"/>
        </w:rPr>
        <w:t>«Чистая вода» на 2019-2024 годы государственной программы Иркутской области «Развитие жилищно-коммунального хозяйства и повышение энергоэффективности Иркутской области» на 2019-2024 годы</w:t>
      </w:r>
      <w:r>
        <w:rPr>
          <w:rFonts w:ascii="Times New Roman" w:hAnsi="Times New Roman"/>
          <w:sz w:val="24"/>
          <w:szCs w:val="24"/>
        </w:rPr>
        <w:t>;</w:t>
      </w:r>
    </w:p>
    <w:p w14:paraId="209B41E3" w14:textId="77777777" w:rsidR="004E6FBD" w:rsidRDefault="004E6FBD" w:rsidP="00933F5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030CD">
        <w:rPr>
          <w:rFonts w:ascii="Times New Roman" w:hAnsi="Times New Roman"/>
          <w:sz w:val="24"/>
          <w:szCs w:val="24"/>
        </w:rPr>
        <w:t>«Дорожное хозяйство» на 2019-2024 годы государственной программы Иркутской области «Реализация государственной политики в сфере строительства, дорожного хозяйства» на 2019-2024 годы</w:t>
      </w:r>
      <w:r>
        <w:rPr>
          <w:rFonts w:ascii="Times New Roman" w:hAnsi="Times New Roman"/>
          <w:sz w:val="24"/>
          <w:szCs w:val="24"/>
        </w:rPr>
        <w:t>;</w:t>
      </w:r>
    </w:p>
    <w:p w14:paraId="7F3B7229" w14:textId="77777777" w:rsidR="004E6FBD" w:rsidRDefault="004E6FBD" w:rsidP="00933F5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030CD">
        <w:rPr>
          <w:rFonts w:ascii="Times New Roman" w:hAnsi="Times New Roman"/>
          <w:sz w:val="24"/>
          <w:szCs w:val="24"/>
        </w:rPr>
        <w:t>«Отходы производства и потребления в Иркутской области» на 2019-2024 годы государственной программы Иркутской области «Охрана окружающей среды» на 2019-2024 годы</w:t>
      </w:r>
      <w:r>
        <w:rPr>
          <w:rFonts w:ascii="Times New Roman" w:hAnsi="Times New Roman"/>
          <w:sz w:val="24"/>
          <w:szCs w:val="24"/>
        </w:rPr>
        <w:t>;</w:t>
      </w:r>
    </w:p>
    <w:p w14:paraId="269780CA" w14:textId="77777777" w:rsidR="004E6FBD" w:rsidRDefault="004E6FBD" w:rsidP="00933F5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Pr="009030CD">
        <w:rPr>
          <w:rFonts w:ascii="Times New Roman" w:hAnsi="Times New Roman"/>
          <w:sz w:val="24"/>
          <w:szCs w:val="24"/>
        </w:rPr>
        <w:t>«Развитие благоустройства территорий муниципальных образований Иркутской области» на 2018-2024 годы государственной программы Иркутской области «Формирование современной городской среды» на 2018-2024 годы.</w:t>
      </w:r>
    </w:p>
    <w:p w14:paraId="01975B64" w14:textId="77777777" w:rsidR="004E6FBD" w:rsidRDefault="004E6FBD" w:rsidP="00933F5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рамках реализации на территории Алзамайского муниципального образования подпрограммы «Дорожное хозяйство» на 2019-2024 годы государственной программы Иркутской области «</w:t>
      </w:r>
      <w:r w:rsidRPr="002D0E6A">
        <w:rPr>
          <w:rFonts w:ascii="Times New Roman" w:hAnsi="Times New Roman"/>
          <w:sz w:val="24"/>
          <w:szCs w:val="24"/>
        </w:rPr>
        <w:t>Реализация государственной политики в сфере строительства, дорожного хозяйства</w:t>
      </w:r>
      <w:r>
        <w:rPr>
          <w:rFonts w:ascii="Times New Roman" w:hAnsi="Times New Roman"/>
          <w:sz w:val="24"/>
          <w:szCs w:val="24"/>
        </w:rPr>
        <w:t xml:space="preserve">» на 2019-2024 годы в 2021 году продолжена реконструкция автомобильной дороги общего пользования местного значения по улице Первомайская в городе Алзамае Нижнеудинского района Иркутской области. Улица Первомайская является центральной улицей города, по которой осуществляется интенсивное автомобильное и пешеходное движение. Основной целью реконструкции является восстановление транспортно-эксплуатационного состояния автомобильной дороги и для обеспечения транспортного сообщения по автомобильной дороге соответствующей нормативным требованиям. </w:t>
      </w:r>
    </w:p>
    <w:p w14:paraId="1F7D3EE8" w14:textId="3BC53B2D" w:rsidR="00471980" w:rsidRDefault="004E6FBD" w:rsidP="00933F5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15B4">
        <w:rPr>
          <w:rFonts w:ascii="Times New Roman" w:hAnsi="Times New Roman"/>
          <w:sz w:val="24"/>
          <w:szCs w:val="24"/>
        </w:rPr>
        <w:t>В 2021 году закончен</w:t>
      </w:r>
      <w:r>
        <w:rPr>
          <w:rFonts w:ascii="Times New Roman" w:hAnsi="Times New Roman"/>
          <w:sz w:val="24"/>
          <w:szCs w:val="24"/>
        </w:rPr>
        <w:t xml:space="preserve"> 3 этап реконструкции</w:t>
      </w:r>
      <w:r w:rsidRPr="00F515B4">
        <w:rPr>
          <w:rFonts w:ascii="Times New Roman" w:hAnsi="Times New Roman"/>
          <w:sz w:val="24"/>
          <w:szCs w:val="24"/>
        </w:rPr>
        <w:t xml:space="preserve"> автомобильной дороги общего пользования местного значения по улице Первомайская на участке протяженностью 1 085,4 метров (трас</w:t>
      </w:r>
      <w:r>
        <w:rPr>
          <w:rFonts w:ascii="Times New Roman" w:hAnsi="Times New Roman"/>
          <w:sz w:val="24"/>
          <w:szCs w:val="24"/>
        </w:rPr>
        <w:t>са 1)</w:t>
      </w:r>
      <w:r w:rsidR="004F3330">
        <w:rPr>
          <w:rFonts w:ascii="Times New Roman" w:hAnsi="Times New Roman"/>
          <w:sz w:val="24"/>
          <w:szCs w:val="24"/>
        </w:rPr>
        <w:t>.</w:t>
      </w:r>
    </w:p>
    <w:p w14:paraId="1ABEC00E" w14:textId="469D66CA" w:rsidR="004E6FBD" w:rsidRDefault="004E6FBD" w:rsidP="00933F5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территории Алзамайского муниципального образования в 2021 году выполнено </w:t>
      </w:r>
      <w:r w:rsidRPr="00DC2D8A">
        <w:rPr>
          <w:rFonts w:ascii="Times New Roman" w:hAnsi="Times New Roman"/>
          <w:sz w:val="24"/>
          <w:szCs w:val="24"/>
        </w:rPr>
        <w:t>обустройство 7 контейнерных площадок и</w:t>
      </w:r>
      <w:r w:rsidRPr="009030CD">
        <w:rPr>
          <w:rFonts w:ascii="Times New Roman" w:hAnsi="Times New Roman"/>
          <w:sz w:val="24"/>
          <w:szCs w:val="24"/>
        </w:rPr>
        <w:t xml:space="preserve"> приобретено 50 контейнеров для</w:t>
      </w:r>
      <w:r>
        <w:rPr>
          <w:rFonts w:ascii="Times New Roman" w:hAnsi="Times New Roman"/>
          <w:sz w:val="24"/>
          <w:szCs w:val="24"/>
        </w:rPr>
        <w:t xml:space="preserve"> накопления</w:t>
      </w:r>
      <w:r w:rsidRPr="009030CD">
        <w:rPr>
          <w:rFonts w:ascii="Times New Roman" w:hAnsi="Times New Roman"/>
          <w:sz w:val="24"/>
          <w:szCs w:val="24"/>
        </w:rPr>
        <w:t xml:space="preserve"> твердых коммунальных отходов.</w:t>
      </w:r>
    </w:p>
    <w:p w14:paraId="58155FFD" w14:textId="34742058" w:rsidR="004F068E" w:rsidRPr="004F068E" w:rsidRDefault="004F068E" w:rsidP="00933F51">
      <w:pPr>
        <w:shd w:val="clear" w:color="auto" w:fill="FAFAFA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F068E">
        <w:rPr>
          <w:rFonts w:ascii="Times New Roman" w:hAnsi="Times New Roman"/>
          <w:sz w:val="24"/>
          <w:szCs w:val="24"/>
        </w:rPr>
        <w:t>В 2021 году Алзамайское муниципальное образование принимало участие во Всероссийском конкурсе лучших проектов создания комфортной городской среды в малых городах и исторических поселениях и одержало победу с проектом «Концепция благоустройства городского парка «Серебряный бор».</w:t>
      </w:r>
      <w:r w:rsidR="004F3330">
        <w:rPr>
          <w:rFonts w:ascii="Times New Roman" w:hAnsi="Times New Roman"/>
          <w:sz w:val="24"/>
          <w:szCs w:val="24"/>
        </w:rPr>
        <w:t xml:space="preserve"> </w:t>
      </w:r>
      <w:r w:rsidRPr="004F068E">
        <w:rPr>
          <w:rFonts w:ascii="Times New Roman" w:hAnsi="Times New Roman"/>
          <w:sz w:val="24"/>
          <w:szCs w:val="24"/>
        </w:rPr>
        <w:t>Население нашего города участвовало в выборе общественной территории, которая вошла в проект для участия во Всероссийском конкурсе. На этапе выбора территории для проекта было проведено 3 фокус-группы. Одна из задач данной процедуры – пилотирующее исследование для создания гипотез по пространственному изменению городской среды. Итог исследования показал, что тема благоустройства и сам процесс работы на фокус-группе жителями воспринимался с интересом. Каждый желающий мог поучаствовать в выборе общественной территории, заполнив специально разработанный для этого </w:t>
      </w:r>
      <w:hyperlink r:id="rId10" w:tgtFrame="_blank" w:history="1">
        <w:r w:rsidRPr="004F068E">
          <w:rPr>
            <w:rStyle w:val="aa"/>
            <w:rFonts w:ascii="Times New Roman" w:hAnsi="Times New Roman"/>
            <w:bCs/>
            <w:color w:val="auto"/>
            <w:sz w:val="24"/>
            <w:szCs w:val="24"/>
            <w:u w:val="none"/>
          </w:rPr>
          <w:t>бланк</w:t>
        </w:r>
      </w:hyperlink>
      <w:r w:rsidRPr="004F068E">
        <w:rPr>
          <w:rFonts w:ascii="Times New Roman" w:hAnsi="Times New Roman"/>
          <w:sz w:val="24"/>
          <w:szCs w:val="24"/>
        </w:rPr>
        <w:t xml:space="preserve">. </w:t>
      </w:r>
      <w:r w:rsidRPr="004F068E">
        <w:rPr>
          <w:rFonts w:ascii="Times New Roman" w:hAnsi="Times New Roman"/>
          <w:bCs/>
          <w:sz w:val="24"/>
          <w:szCs w:val="24"/>
        </w:rPr>
        <w:t>Прием предложений от населения проводился в следующих пунктах приема:</w:t>
      </w:r>
    </w:p>
    <w:p w14:paraId="47106459" w14:textId="1A62ABC8" w:rsidR="004F068E" w:rsidRPr="004F068E" w:rsidRDefault="004F068E" w:rsidP="00933F51">
      <w:pPr>
        <w:shd w:val="clear" w:color="auto" w:fill="FAFAFA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F068E">
        <w:rPr>
          <w:rFonts w:ascii="Times New Roman" w:hAnsi="Times New Roman"/>
          <w:sz w:val="24"/>
          <w:szCs w:val="24"/>
        </w:rPr>
        <w:t xml:space="preserve">- </w:t>
      </w:r>
      <w:r w:rsidR="004F3330">
        <w:rPr>
          <w:rFonts w:ascii="Times New Roman" w:hAnsi="Times New Roman"/>
          <w:sz w:val="24"/>
          <w:szCs w:val="24"/>
        </w:rPr>
        <w:t>а</w:t>
      </w:r>
      <w:r w:rsidRPr="004F068E">
        <w:rPr>
          <w:rFonts w:ascii="Times New Roman" w:hAnsi="Times New Roman"/>
          <w:sz w:val="24"/>
          <w:szCs w:val="24"/>
        </w:rPr>
        <w:t>дминистрация Алзамайского муниципального образования (ул. Первомайская, 119);</w:t>
      </w:r>
    </w:p>
    <w:p w14:paraId="5AE67256" w14:textId="5664D2D9" w:rsidR="004F068E" w:rsidRPr="004F068E" w:rsidRDefault="004F068E" w:rsidP="00933F51">
      <w:pPr>
        <w:shd w:val="clear" w:color="auto" w:fill="FAFAFA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F068E">
        <w:rPr>
          <w:rFonts w:ascii="Times New Roman" w:hAnsi="Times New Roman"/>
          <w:sz w:val="24"/>
          <w:szCs w:val="24"/>
        </w:rPr>
        <w:t>- МКУК «Библиотечно-информационный центр» (ул. Первомайская, д. 62);</w:t>
      </w:r>
    </w:p>
    <w:p w14:paraId="55BD3C6F" w14:textId="77777777" w:rsidR="004F068E" w:rsidRPr="004F068E" w:rsidRDefault="004F068E" w:rsidP="00933F51">
      <w:pPr>
        <w:shd w:val="clear" w:color="auto" w:fill="FAFAFA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F068E">
        <w:rPr>
          <w:rFonts w:ascii="Times New Roman" w:hAnsi="Times New Roman"/>
          <w:sz w:val="24"/>
          <w:szCs w:val="24"/>
        </w:rPr>
        <w:t>- МКУК ДК «Сибиряк» (ул. Первомайская, д. 104)</w:t>
      </w:r>
    </w:p>
    <w:p w14:paraId="57C45D71" w14:textId="77777777" w:rsidR="004F068E" w:rsidRPr="004F068E" w:rsidRDefault="004F068E" w:rsidP="00933F51">
      <w:pPr>
        <w:shd w:val="clear" w:color="auto" w:fill="FAFAFA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F068E">
        <w:rPr>
          <w:rFonts w:ascii="Times New Roman" w:hAnsi="Times New Roman"/>
          <w:sz w:val="24"/>
          <w:szCs w:val="24"/>
        </w:rPr>
        <w:t>- магазин «Мираж» (ул. Бурмакина, д. 18)</w:t>
      </w:r>
    </w:p>
    <w:p w14:paraId="356C2133" w14:textId="7ED783E8" w:rsidR="004F068E" w:rsidRPr="004F068E" w:rsidRDefault="004F068E" w:rsidP="00933F51">
      <w:pPr>
        <w:shd w:val="clear" w:color="auto" w:fill="FAFAFA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F068E">
        <w:rPr>
          <w:rFonts w:ascii="Times New Roman" w:hAnsi="Times New Roman"/>
          <w:sz w:val="24"/>
          <w:szCs w:val="24"/>
        </w:rPr>
        <w:t>- Ремонтно-механическое депо (ул. Первомайская, 33).</w:t>
      </w:r>
    </w:p>
    <w:p w14:paraId="274EC9BF" w14:textId="56AAED8A" w:rsidR="004E6FBD" w:rsidRDefault="004F068E" w:rsidP="00E0467D">
      <w:pPr>
        <w:shd w:val="clear" w:color="auto" w:fill="FAFAFA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F068E">
        <w:rPr>
          <w:rFonts w:ascii="Times New Roman" w:hAnsi="Times New Roman"/>
          <w:sz w:val="24"/>
          <w:szCs w:val="24"/>
        </w:rPr>
        <w:t>Итоги приема предложений от населения Алзамайского муниципального образования по определению территории были подведены на заседании общественной комиссии. Большее количество голосов жители отдали за благоустройство территории городского парка.</w:t>
      </w:r>
      <w:r w:rsidR="00A43BF5">
        <w:rPr>
          <w:rFonts w:ascii="Times New Roman" w:hAnsi="Times New Roman"/>
          <w:sz w:val="24"/>
          <w:szCs w:val="24"/>
        </w:rPr>
        <w:t xml:space="preserve"> </w:t>
      </w:r>
      <w:r w:rsidRPr="004F068E">
        <w:rPr>
          <w:rFonts w:ascii="Times New Roman" w:hAnsi="Times New Roman"/>
          <w:bCs/>
          <w:sz w:val="24"/>
          <w:szCs w:val="24"/>
        </w:rPr>
        <w:t>Следующим этапом был прием предложений от населения о предлагаемых мероприятиях по благоустройству городского парка в рамках Всероссийского конкурса лучших проектов создания комфортной городской среды в малых городах и исторических поселениях.</w:t>
      </w:r>
      <w:r w:rsidRPr="004F068E">
        <w:rPr>
          <w:rFonts w:ascii="Times New Roman" w:hAnsi="Times New Roman"/>
          <w:sz w:val="24"/>
          <w:szCs w:val="24"/>
        </w:rPr>
        <w:t xml:space="preserve"> </w:t>
      </w:r>
      <w:r w:rsidRPr="004F068E">
        <w:rPr>
          <w:rFonts w:ascii="Times New Roman" w:hAnsi="Times New Roman"/>
          <w:bCs/>
          <w:sz w:val="24"/>
          <w:szCs w:val="24"/>
        </w:rPr>
        <w:t>Прием предложений от населения также проводился в пунктах приема по нескольким адресам.</w:t>
      </w:r>
      <w:r w:rsidR="00A43BF5">
        <w:rPr>
          <w:rFonts w:ascii="Times New Roman" w:hAnsi="Times New Roman"/>
          <w:bCs/>
          <w:sz w:val="24"/>
          <w:szCs w:val="24"/>
        </w:rPr>
        <w:t xml:space="preserve"> </w:t>
      </w:r>
      <w:r w:rsidRPr="004F068E">
        <w:rPr>
          <w:rFonts w:ascii="Times New Roman" w:hAnsi="Times New Roman"/>
          <w:sz w:val="24"/>
          <w:szCs w:val="24"/>
        </w:rPr>
        <w:t xml:space="preserve">В результате были определены обязательные объекты, которые должны разместиться на проектируемой территории: </w:t>
      </w:r>
      <w:r w:rsidRPr="004F068E">
        <w:rPr>
          <w:rFonts w:ascii="Times New Roman" w:hAnsi="Times New Roman"/>
          <w:sz w:val="24"/>
          <w:szCs w:val="24"/>
        </w:rPr>
        <w:lastRenderedPageBreak/>
        <w:t>спортивные и детские площадки, дорожно-</w:t>
      </w:r>
      <w:proofErr w:type="spellStart"/>
      <w:r w:rsidRPr="004F068E">
        <w:rPr>
          <w:rFonts w:ascii="Times New Roman" w:hAnsi="Times New Roman"/>
          <w:sz w:val="24"/>
          <w:szCs w:val="24"/>
        </w:rPr>
        <w:t>тропиночная</w:t>
      </w:r>
      <w:proofErr w:type="spellEnd"/>
      <w:r w:rsidRPr="004F068E">
        <w:rPr>
          <w:rFonts w:ascii="Times New Roman" w:hAnsi="Times New Roman"/>
          <w:sz w:val="24"/>
          <w:szCs w:val="24"/>
        </w:rPr>
        <w:t xml:space="preserve"> сеть, малые архитектурные формы, и как будет использоваться пространство жителями после проведения благоустройства. Идеи и предложения </w:t>
      </w:r>
      <w:r w:rsidR="00A43BF5">
        <w:rPr>
          <w:rFonts w:ascii="Times New Roman" w:hAnsi="Times New Roman"/>
          <w:sz w:val="24"/>
          <w:szCs w:val="24"/>
        </w:rPr>
        <w:t>алзамайцев</w:t>
      </w:r>
      <w:r w:rsidRPr="004F068E">
        <w:rPr>
          <w:rFonts w:ascii="Times New Roman" w:hAnsi="Times New Roman"/>
          <w:sz w:val="24"/>
          <w:szCs w:val="24"/>
        </w:rPr>
        <w:t xml:space="preserve"> легли в основу дизайн-проекта</w:t>
      </w:r>
      <w:r w:rsidR="00A43BF5">
        <w:rPr>
          <w:rFonts w:ascii="Times New Roman" w:hAnsi="Times New Roman"/>
          <w:sz w:val="24"/>
          <w:szCs w:val="24"/>
        </w:rPr>
        <w:t xml:space="preserve">. </w:t>
      </w:r>
      <w:r w:rsidRPr="004F068E">
        <w:rPr>
          <w:rFonts w:ascii="Times New Roman" w:hAnsi="Times New Roman"/>
          <w:sz w:val="24"/>
          <w:szCs w:val="24"/>
        </w:rPr>
        <w:t xml:space="preserve">Подведение итогов V Всероссийского конкурса лучших проектов создания комфортной городской среды и церемония награждения победителей прошли в Нижнем Новгороде. Реализация проекта «Благоустройство городского парка «Серебряный бор» в городе Алзамай Нижнеудинского района Иркутской области» пройдет в 2022 году. </w:t>
      </w:r>
    </w:p>
    <w:p w14:paraId="785AC6AD" w14:textId="594CF353" w:rsidR="004E6FBD" w:rsidRDefault="004E6FBD" w:rsidP="00933F51">
      <w:pPr>
        <w:shd w:val="clear" w:color="auto" w:fill="FAFAFA"/>
        <w:spacing w:after="150"/>
        <w:ind w:firstLine="709"/>
        <w:jc w:val="both"/>
        <w:rPr>
          <w:rFonts w:ascii="Times New Roman" w:hAnsi="Times New Roman"/>
          <w:sz w:val="24"/>
          <w:szCs w:val="24"/>
        </w:rPr>
      </w:pPr>
      <w:r w:rsidRPr="00BC2A89">
        <w:rPr>
          <w:rFonts w:ascii="Times New Roman" w:hAnsi="Times New Roman"/>
          <w:sz w:val="24"/>
          <w:szCs w:val="24"/>
        </w:rPr>
        <w:t>В рамках реализации государственной программы Иркутской области «Формирование современной городской среды» на 2018-2024 годы в 2021 году на территории Алзамайского муниципального образования было выполнено благоустройство городской площади (территории памятника). Выполнено устройство твердого покрытия. Установлен  новый памятник землякам, героически погибшим в годы войны.</w:t>
      </w:r>
      <w:r w:rsidRPr="00BC2A89">
        <w:rPr>
          <w:rFonts w:ascii="Times New Roman" w:hAnsi="Times New Roman"/>
          <w:sz w:val="20"/>
          <w:szCs w:val="20"/>
        </w:rPr>
        <w:t xml:space="preserve"> </w:t>
      </w:r>
      <w:r w:rsidRPr="00BC2A89">
        <w:rPr>
          <w:rFonts w:ascii="Times New Roman" w:hAnsi="Times New Roman"/>
          <w:sz w:val="24"/>
          <w:szCs w:val="24"/>
        </w:rPr>
        <w:t xml:space="preserve">Каждый житель в любое время может прийти сюда, чтобы почтить память погибших в Великой Отечественной войне. Благоустройство площади проходит в 2 этапа и полностью завершится в 2022 году. Еще одним примечательным объектом на площади станет сцена, которую установят в 2022 году. На площади также будут установлены скамейки, урны, выполнено освещение, установлено ограждение, посажены деревья. </w:t>
      </w:r>
      <w:r w:rsidRPr="00BC2A89">
        <w:rPr>
          <w:rFonts w:ascii="Times New Roman" w:hAnsi="Times New Roman"/>
          <w:sz w:val="24"/>
          <w:szCs w:val="24"/>
          <w:shd w:val="clear" w:color="auto" w:fill="FAFAFA"/>
        </w:rPr>
        <w:t>После окончания работ городская площадь станет еще привлекательнее и будет радовать гостей и жителей нашего города!</w:t>
      </w:r>
    </w:p>
    <w:p w14:paraId="4D84C086" w14:textId="77777777" w:rsidR="004E6FBD" w:rsidRPr="00BC2A89" w:rsidRDefault="004E6FBD" w:rsidP="00933F5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C2A89">
        <w:rPr>
          <w:rFonts w:ascii="Times New Roman" w:hAnsi="Times New Roman"/>
          <w:sz w:val="24"/>
          <w:szCs w:val="24"/>
        </w:rPr>
        <w:t xml:space="preserve">В 2021 году на территории Алзамайского муниципального образования было выполнено благоустройство сквера по улице Пионерская, 11Б в рамках реализации проекта «Народные инициативы». В нашем  городе появилось новое красивое место, где жители и гости города, с детьми и внуками могут отдохнуть и приятно провести время. Огромную радость среди юных жителей вызывает </w:t>
      </w:r>
      <w:r w:rsidRPr="00BC2A89">
        <w:rPr>
          <w:rFonts w:ascii="Times New Roman" w:hAnsi="Times New Roman"/>
          <w:sz w:val="24"/>
          <w:szCs w:val="24"/>
          <w:shd w:val="clear" w:color="auto" w:fill="FFFFFF"/>
        </w:rPr>
        <w:t>скульптурная композиция по мотивам мультсериала «Маша и Медведь»</w:t>
      </w:r>
      <w:r w:rsidRPr="00BC2A89">
        <w:rPr>
          <w:rFonts w:ascii="Times New Roman" w:hAnsi="Times New Roman"/>
          <w:sz w:val="24"/>
          <w:szCs w:val="24"/>
        </w:rPr>
        <w:t>. В социальных сетях уже появилось множество фотографий с героями мультфильма. Жители и гости города с удовольствием делают фотоснимки около данных объектов.</w:t>
      </w:r>
    </w:p>
    <w:p w14:paraId="55EEDD93" w14:textId="77777777" w:rsidR="00A43BF5" w:rsidRDefault="004E6FBD" w:rsidP="00933F51">
      <w:pPr>
        <w:spacing w:after="0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C2A89">
        <w:rPr>
          <w:rFonts w:ascii="Times New Roman" w:hAnsi="Times New Roman"/>
          <w:sz w:val="24"/>
          <w:szCs w:val="24"/>
        </w:rPr>
        <w:t xml:space="preserve"> Игровой и спортивный комплексы для детей разных возрастов установили на сквере. Также выполнено устройство твердого покрытия,  освещение, установлено ограждение. Установлены скамейки, урны. </w:t>
      </w:r>
      <w:r w:rsidRPr="00BC2A89">
        <w:rPr>
          <w:rFonts w:ascii="Times New Roman" w:hAnsi="Times New Roman"/>
          <w:sz w:val="24"/>
          <w:szCs w:val="24"/>
          <w:shd w:val="clear" w:color="auto" w:fill="FFFFFF"/>
        </w:rPr>
        <w:t>Благоустроенный сквер выглядит очень современно</w:t>
      </w:r>
      <w:r w:rsidR="00A43BF5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</w:p>
    <w:p w14:paraId="4B497E66" w14:textId="6EC9FCA9" w:rsidR="004E6FBD" w:rsidRDefault="004E6FBD" w:rsidP="00933F5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2021 году в нашем городе около детской библиотеки были установлены скульптурные композиции главных героев известного мультфильма «Чебурашка и крокодил Гена». Детей, пришедших получать новые знания, будут встречать яркие и добрые персонажи!</w:t>
      </w:r>
    </w:p>
    <w:p w14:paraId="03A31A0E" w14:textId="12612795" w:rsidR="004E6FBD" w:rsidRDefault="004E6FBD" w:rsidP="00933F5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2021 году на сквере по улице Комсомольская была установлена </w:t>
      </w:r>
      <w:proofErr w:type="spellStart"/>
      <w:r>
        <w:rPr>
          <w:rFonts w:ascii="Times New Roman" w:hAnsi="Times New Roman"/>
          <w:sz w:val="24"/>
          <w:szCs w:val="24"/>
        </w:rPr>
        <w:t>светодинамическая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защитная конструкция для </w:t>
      </w:r>
      <w:r w:rsidR="004F068E">
        <w:rPr>
          <w:rFonts w:ascii="Times New Roman" w:hAnsi="Times New Roman"/>
          <w:sz w:val="24"/>
          <w:szCs w:val="24"/>
        </w:rPr>
        <w:t xml:space="preserve">защиты </w:t>
      </w:r>
      <w:r>
        <w:rPr>
          <w:rFonts w:ascii="Times New Roman" w:hAnsi="Times New Roman"/>
          <w:sz w:val="24"/>
          <w:szCs w:val="24"/>
        </w:rPr>
        <w:t>фонтана, ч</w:t>
      </w:r>
      <w:r w:rsidRPr="00345C72">
        <w:rPr>
          <w:rFonts w:ascii="Times New Roman" w:hAnsi="Times New Roman"/>
          <w:sz w:val="24"/>
          <w:szCs w:val="24"/>
        </w:rPr>
        <w:t>тобы фонтан</w:t>
      </w:r>
      <w:r>
        <w:rPr>
          <w:rFonts w:ascii="Times New Roman" w:hAnsi="Times New Roman"/>
          <w:sz w:val="24"/>
          <w:szCs w:val="24"/>
        </w:rPr>
        <w:t xml:space="preserve"> перезимовал без потерь и ущерба.</w:t>
      </w:r>
      <w:r>
        <w:t xml:space="preserve"> </w:t>
      </w:r>
      <w:r w:rsidRPr="00345C72">
        <w:rPr>
          <w:rFonts w:ascii="Times New Roman" w:hAnsi="Times New Roman"/>
          <w:sz w:val="24"/>
          <w:szCs w:val="24"/>
        </w:rPr>
        <w:t>Установленн</w:t>
      </w:r>
      <w:r>
        <w:rPr>
          <w:rFonts w:ascii="Times New Roman" w:hAnsi="Times New Roman"/>
          <w:sz w:val="24"/>
          <w:szCs w:val="24"/>
        </w:rPr>
        <w:t xml:space="preserve">ая </w:t>
      </w:r>
      <w:r w:rsidRPr="00345C7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конструкция не только защищает фонтан от неблагоприятных погодных условий, но и украшает сквер. Теперь фонтан может радовать жителей города не только в теплый период, но и зимой</w:t>
      </w:r>
      <w:r w:rsidR="00A43BF5">
        <w:rPr>
          <w:rFonts w:ascii="Times New Roman" w:hAnsi="Times New Roman"/>
          <w:sz w:val="24"/>
          <w:szCs w:val="24"/>
        </w:rPr>
        <w:t>.</w:t>
      </w:r>
    </w:p>
    <w:p w14:paraId="0EF5554A" w14:textId="08F44A88" w:rsidR="005165A7" w:rsidRPr="00911495" w:rsidRDefault="005165A7" w:rsidP="00933F5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1495">
        <w:rPr>
          <w:rFonts w:ascii="Times New Roman" w:hAnsi="Times New Roman" w:cs="Times New Roman"/>
          <w:sz w:val="24"/>
          <w:szCs w:val="24"/>
        </w:rPr>
        <w:t>17 октября 2021 года наш город с рабочим визитом посетил губернатор Иркутской области Игорь Иванович Кобзев</w:t>
      </w:r>
      <w:r w:rsidR="00911495" w:rsidRPr="00911495">
        <w:rPr>
          <w:rFonts w:ascii="Times New Roman" w:hAnsi="Times New Roman" w:cs="Times New Roman"/>
          <w:sz w:val="24"/>
          <w:szCs w:val="24"/>
        </w:rPr>
        <w:t xml:space="preserve">. По итогу поездки, обсудив имеющиеся проблемы города, Губернатором был дан ряд поручений, исполнение которых прорабатываются администрацией города совместно с соответствующими министерствами и ведомствами. Так одним из вопросов </w:t>
      </w:r>
      <w:r w:rsidR="00911495">
        <w:rPr>
          <w:rFonts w:ascii="Times New Roman" w:hAnsi="Times New Roman" w:cs="Times New Roman"/>
          <w:sz w:val="24"/>
          <w:szCs w:val="24"/>
        </w:rPr>
        <w:t xml:space="preserve">Игорю Ивановичу </w:t>
      </w:r>
      <w:r w:rsidR="00911495" w:rsidRPr="00911495">
        <w:rPr>
          <w:rFonts w:ascii="Times New Roman" w:hAnsi="Times New Roman" w:cs="Times New Roman"/>
          <w:sz w:val="24"/>
          <w:szCs w:val="24"/>
        </w:rPr>
        <w:t>была озвучена проблема с проведением капитального ремонта двухэтажных домов по ул. Первомайская 80 и 82</w:t>
      </w:r>
      <w:r w:rsidR="004F068E">
        <w:rPr>
          <w:rFonts w:ascii="Times New Roman" w:hAnsi="Times New Roman" w:cs="Times New Roman"/>
          <w:sz w:val="24"/>
          <w:szCs w:val="24"/>
        </w:rPr>
        <w:t xml:space="preserve">. </w:t>
      </w:r>
      <w:r w:rsidR="00911495" w:rsidRPr="00911495">
        <w:rPr>
          <w:rFonts w:ascii="Times New Roman" w:hAnsi="Times New Roman" w:cs="Times New Roman"/>
          <w:sz w:val="24"/>
          <w:szCs w:val="24"/>
        </w:rPr>
        <w:t xml:space="preserve"> </w:t>
      </w:r>
      <w:r w:rsidR="004F068E" w:rsidRPr="004F068E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4F068E" w:rsidRPr="004F068E">
        <w:rPr>
          <w:rFonts w:ascii="Times New Roman" w:hAnsi="Times New Roman" w:cs="Times New Roman"/>
          <w:sz w:val="24"/>
          <w:szCs w:val="24"/>
        </w:rPr>
        <w:lastRenderedPageBreak/>
        <w:t>Алзамайского муниципального образования</w:t>
      </w:r>
      <w:r w:rsidR="00994240">
        <w:rPr>
          <w:rFonts w:ascii="Times New Roman" w:hAnsi="Times New Roman" w:cs="Times New Roman"/>
          <w:sz w:val="24"/>
          <w:szCs w:val="24"/>
        </w:rPr>
        <w:t xml:space="preserve">, подготовив необходимые документы, </w:t>
      </w:r>
      <w:r w:rsidR="004F068E" w:rsidRPr="004F068E">
        <w:rPr>
          <w:rFonts w:ascii="Times New Roman" w:hAnsi="Times New Roman" w:cs="Times New Roman"/>
          <w:sz w:val="24"/>
          <w:szCs w:val="24"/>
        </w:rPr>
        <w:t xml:space="preserve"> направила заявления в министерство жилищной политики и энергетики Иркутской области о необходимости проведения капитального ремонта. По результатам</w:t>
      </w:r>
      <w:r w:rsidR="00CD122E">
        <w:rPr>
          <w:rFonts w:ascii="Times New Roman" w:hAnsi="Times New Roman" w:cs="Times New Roman"/>
          <w:sz w:val="24"/>
          <w:szCs w:val="24"/>
        </w:rPr>
        <w:t xml:space="preserve"> рассмотрения заявлений было принято</w:t>
      </w:r>
      <w:r w:rsidR="004F068E" w:rsidRPr="004F068E">
        <w:rPr>
          <w:rFonts w:ascii="Times New Roman" w:hAnsi="Times New Roman" w:cs="Times New Roman"/>
          <w:sz w:val="24"/>
          <w:szCs w:val="24"/>
        </w:rPr>
        <w:t xml:space="preserve"> решение о необходимости проведения капитального ремонта крыши в многоквартирных домах, расположенных по ул. Первомайская 80 и 82 в 2022 году.</w:t>
      </w:r>
    </w:p>
    <w:p w14:paraId="2901C332" w14:textId="487EBEA5" w:rsidR="004E6FBD" w:rsidRPr="00BC2A89" w:rsidRDefault="005165A7" w:rsidP="00933F5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t xml:space="preserve">             </w:t>
      </w:r>
      <w:r w:rsidR="004E6FBD" w:rsidRPr="00BC2A89">
        <w:rPr>
          <w:rFonts w:ascii="Times New Roman" w:hAnsi="Times New Roman"/>
          <w:sz w:val="24"/>
          <w:szCs w:val="24"/>
        </w:rPr>
        <w:t>В ушедшем году наш город стал значительно светлее и чище. Продолжились работы по устройству уличного освещения города. Было выполнено освещение 4 улиц города. Установлено</w:t>
      </w:r>
      <w:r w:rsidR="004E6FBD">
        <w:rPr>
          <w:rFonts w:ascii="Times New Roman" w:hAnsi="Times New Roman"/>
          <w:sz w:val="24"/>
          <w:szCs w:val="24"/>
        </w:rPr>
        <w:t xml:space="preserve"> 82</w:t>
      </w:r>
      <w:r w:rsidR="004E6FBD" w:rsidRPr="00BC2A89">
        <w:rPr>
          <w:rFonts w:ascii="Times New Roman" w:hAnsi="Times New Roman"/>
          <w:sz w:val="24"/>
          <w:szCs w:val="24"/>
        </w:rPr>
        <w:t xml:space="preserve"> светод</w:t>
      </w:r>
      <w:r w:rsidR="004E6FBD">
        <w:rPr>
          <w:rFonts w:ascii="Times New Roman" w:hAnsi="Times New Roman"/>
          <w:sz w:val="24"/>
          <w:szCs w:val="24"/>
        </w:rPr>
        <w:t>иодных светильника.</w:t>
      </w:r>
    </w:p>
    <w:p w14:paraId="43AA2629" w14:textId="77777777" w:rsidR="004E6FBD" w:rsidRPr="00BC2A89" w:rsidRDefault="004E6FBD" w:rsidP="00933F5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C2A89">
        <w:rPr>
          <w:rFonts w:ascii="Times New Roman" w:hAnsi="Times New Roman"/>
          <w:sz w:val="24"/>
          <w:szCs w:val="24"/>
        </w:rPr>
        <w:t>По состоянию на 1 января 2022 года общее количество установленных светильников в городе Алзамай составило 7</w:t>
      </w:r>
      <w:r>
        <w:rPr>
          <w:rFonts w:ascii="Times New Roman" w:hAnsi="Times New Roman"/>
          <w:sz w:val="24"/>
          <w:szCs w:val="24"/>
        </w:rPr>
        <w:t xml:space="preserve">89 штук, из них 560 светодиодных. </w:t>
      </w:r>
      <w:r w:rsidRPr="00BC2A89">
        <w:rPr>
          <w:rFonts w:ascii="Times New Roman" w:hAnsi="Times New Roman"/>
          <w:sz w:val="24"/>
          <w:szCs w:val="24"/>
        </w:rPr>
        <w:t>Протяже</w:t>
      </w:r>
      <w:r>
        <w:rPr>
          <w:rFonts w:ascii="Times New Roman" w:hAnsi="Times New Roman"/>
          <w:sz w:val="24"/>
          <w:szCs w:val="24"/>
        </w:rPr>
        <w:t>нность освещенных улиц города в</w:t>
      </w:r>
      <w:r w:rsidRPr="00BC2A89">
        <w:rPr>
          <w:rFonts w:ascii="Times New Roman" w:hAnsi="Times New Roman"/>
          <w:sz w:val="24"/>
          <w:szCs w:val="24"/>
        </w:rPr>
        <w:t xml:space="preserve"> 2021 год увеличилась на 2,5 км и в настоящее время составляет 24,5 километра.</w:t>
      </w:r>
    </w:p>
    <w:p w14:paraId="15BE57D3" w14:textId="2D745412" w:rsidR="004F068E" w:rsidRDefault="004F068E" w:rsidP="00933F51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4F068E">
        <w:rPr>
          <w:rFonts w:ascii="Times New Roman" w:hAnsi="Times New Roman"/>
          <w:bCs/>
          <w:sz w:val="24"/>
          <w:szCs w:val="24"/>
        </w:rPr>
        <w:t xml:space="preserve">В </w:t>
      </w:r>
      <w:r w:rsidR="004E1046">
        <w:rPr>
          <w:rFonts w:ascii="Times New Roman" w:hAnsi="Times New Roman"/>
          <w:bCs/>
          <w:sz w:val="24"/>
          <w:szCs w:val="24"/>
        </w:rPr>
        <w:t>отчетном году</w:t>
      </w:r>
      <w:r w:rsidRPr="004F068E">
        <w:rPr>
          <w:rFonts w:ascii="Times New Roman" w:hAnsi="Times New Roman"/>
          <w:bCs/>
          <w:sz w:val="24"/>
          <w:szCs w:val="24"/>
        </w:rPr>
        <w:t xml:space="preserve"> </w:t>
      </w:r>
      <w:r w:rsidR="004E1046">
        <w:rPr>
          <w:rFonts w:ascii="Times New Roman" w:hAnsi="Times New Roman"/>
          <w:bCs/>
          <w:sz w:val="24"/>
          <w:szCs w:val="24"/>
        </w:rPr>
        <w:t xml:space="preserve">были продолжены </w:t>
      </w:r>
      <w:r w:rsidRPr="004F068E">
        <w:rPr>
          <w:rFonts w:ascii="Times New Roman" w:hAnsi="Times New Roman"/>
          <w:bCs/>
          <w:sz w:val="24"/>
          <w:szCs w:val="24"/>
        </w:rPr>
        <w:t>работы по водоотведению с проблемных участков автодорог нашего города. Были выкопаны кюветы для отвода воды от улицы Подгорная до улицы Первомайская, а также   проложена труба вдоль дороги по улице Советская</w:t>
      </w:r>
      <w:r>
        <w:rPr>
          <w:rFonts w:ascii="Times New Roman" w:hAnsi="Times New Roman"/>
          <w:bCs/>
          <w:sz w:val="24"/>
          <w:szCs w:val="24"/>
        </w:rPr>
        <w:t>.</w:t>
      </w:r>
    </w:p>
    <w:p w14:paraId="0CE32D53" w14:textId="423BE9C2" w:rsidR="004E6FBD" w:rsidRDefault="004E6FBD" w:rsidP="00933F51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  <w:highlight w:val="yellow"/>
        </w:rPr>
      </w:pPr>
      <w:r w:rsidRPr="004F068E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2021 году были ликвидированы несанкционированные свалки в количестве  8 штук (ул. Заводская, 57; ул. Советская, 11; ул. Первомайская, 202; ул. Первомайская, 198; пер. Оконечный; ул. Ключевская, 7; ул. Первомайская, 67; ул. Новая, 22). В основном в данных местах находились разрушенные жилые дома, заброшенные здания и места несанкционированного размещения твердых коммунальных отходов.</w:t>
      </w:r>
      <w:r w:rsidRPr="0072385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Несмотря на то, что администрацией города предпринимаются все возможные меры для </w:t>
      </w:r>
      <w:r w:rsidRPr="004221E2">
        <w:rPr>
          <w:rFonts w:ascii="Times New Roman" w:hAnsi="Times New Roman"/>
          <w:sz w:val="24"/>
          <w:szCs w:val="24"/>
        </w:rPr>
        <w:t>уменьш</w:t>
      </w:r>
      <w:r>
        <w:rPr>
          <w:rFonts w:ascii="Times New Roman" w:hAnsi="Times New Roman"/>
          <w:sz w:val="24"/>
          <w:szCs w:val="24"/>
        </w:rPr>
        <w:t xml:space="preserve">ения количества </w:t>
      </w:r>
      <w:r w:rsidRPr="004221E2">
        <w:rPr>
          <w:rFonts w:ascii="Times New Roman" w:hAnsi="Times New Roman"/>
          <w:sz w:val="24"/>
          <w:szCs w:val="24"/>
        </w:rPr>
        <w:t>несанкционированных свалок, проблема</w:t>
      </w:r>
      <w:r w:rsidR="00515A7C">
        <w:rPr>
          <w:rFonts w:ascii="Times New Roman" w:hAnsi="Times New Roman"/>
          <w:sz w:val="24"/>
          <w:szCs w:val="24"/>
        </w:rPr>
        <w:t xml:space="preserve"> </w:t>
      </w:r>
      <w:r w:rsidRPr="004221E2">
        <w:rPr>
          <w:rFonts w:ascii="Times New Roman" w:hAnsi="Times New Roman"/>
          <w:sz w:val="24"/>
          <w:szCs w:val="24"/>
        </w:rPr>
        <w:t xml:space="preserve">«стихийных свалок» образованных населением города, пока остается одной из самых значительных. </w:t>
      </w:r>
    </w:p>
    <w:p w14:paraId="17A882D2" w14:textId="5F8E841A" w:rsidR="004E6FBD" w:rsidRPr="00162476" w:rsidRDefault="004E6FBD" w:rsidP="00933F5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62476">
        <w:rPr>
          <w:rFonts w:ascii="Times New Roman" w:hAnsi="Times New Roman"/>
          <w:sz w:val="24"/>
          <w:szCs w:val="24"/>
        </w:rPr>
        <w:t>В городе Алзамай многие годы существует большая проблема, это наличие переросших тополей, расположенных в непосредственной близости к жилым домам, зданиям и сооружениям, представляющих опасность для объектов капитального строительства и жителей города. В 2021 году в городе было убрано 12 тополей.</w:t>
      </w:r>
    </w:p>
    <w:p w14:paraId="010B4274" w14:textId="77777777" w:rsidR="004E6FBD" w:rsidRPr="00C04FE4" w:rsidRDefault="004E6FBD" w:rsidP="00933F5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04FE4">
        <w:rPr>
          <w:rFonts w:ascii="Times New Roman" w:hAnsi="Times New Roman"/>
          <w:sz w:val="24"/>
          <w:szCs w:val="24"/>
        </w:rPr>
        <w:t>За 2021 год выдано 426 уведомлений о соблюдении Правил благоустройства территории Алзамайского муниципального образования, утвержденных решением Думы Алзамайского муниципального образования от 19.02.2020 г. № 150. Составлено 45 протоколов об административных правонарушениях Правил, из них:</w:t>
      </w:r>
    </w:p>
    <w:p w14:paraId="28010427" w14:textId="608610AE" w:rsidR="004E6FBD" w:rsidRPr="00C04FE4" w:rsidRDefault="004E6FBD" w:rsidP="00933F5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04FE4">
        <w:rPr>
          <w:rFonts w:ascii="Times New Roman" w:hAnsi="Times New Roman"/>
          <w:sz w:val="24"/>
          <w:szCs w:val="24"/>
        </w:rPr>
        <w:t xml:space="preserve">- 4 </w:t>
      </w:r>
      <w:r w:rsidRPr="004F068E">
        <w:rPr>
          <w:rFonts w:ascii="Times New Roman" w:hAnsi="Times New Roman"/>
          <w:sz w:val="24"/>
          <w:szCs w:val="24"/>
        </w:rPr>
        <w:t>протокола</w:t>
      </w:r>
      <w:r w:rsidR="009F3DD6">
        <w:rPr>
          <w:rFonts w:ascii="Times New Roman" w:hAnsi="Times New Roman"/>
          <w:sz w:val="24"/>
          <w:szCs w:val="24"/>
        </w:rPr>
        <w:t xml:space="preserve"> </w:t>
      </w:r>
      <w:r w:rsidRPr="00C04FE4">
        <w:rPr>
          <w:rFonts w:ascii="Times New Roman" w:hAnsi="Times New Roman"/>
          <w:sz w:val="24"/>
          <w:szCs w:val="24"/>
        </w:rPr>
        <w:t>за хранение автомобилей, механизированной техники, в непредназначенных для этих целей местах;</w:t>
      </w:r>
    </w:p>
    <w:p w14:paraId="4A0925DC" w14:textId="123ACDC3" w:rsidR="004E6FBD" w:rsidRPr="00C04FE4" w:rsidRDefault="004E6FBD" w:rsidP="00933F5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04FE4">
        <w:rPr>
          <w:rFonts w:ascii="Times New Roman" w:hAnsi="Times New Roman"/>
          <w:sz w:val="24"/>
          <w:szCs w:val="24"/>
        </w:rPr>
        <w:t>- 5  протоколов</w:t>
      </w:r>
      <w:r w:rsidR="004F068E">
        <w:rPr>
          <w:rFonts w:ascii="Times New Roman" w:hAnsi="Times New Roman"/>
          <w:sz w:val="24"/>
          <w:szCs w:val="24"/>
        </w:rPr>
        <w:t xml:space="preserve"> </w:t>
      </w:r>
      <w:r w:rsidRPr="00C04FE4">
        <w:rPr>
          <w:rFonts w:ascii="Times New Roman" w:hAnsi="Times New Roman"/>
          <w:sz w:val="24"/>
          <w:szCs w:val="24"/>
        </w:rPr>
        <w:t>за выгул домашних животных и несоблюдение владельцами домашних животных (собак) требований, установленных Федеральным законодательством Российской Федерации;</w:t>
      </w:r>
    </w:p>
    <w:p w14:paraId="5BFE3828" w14:textId="2AC6B70F" w:rsidR="004E6FBD" w:rsidRPr="00C04FE4" w:rsidRDefault="004E6FBD" w:rsidP="00933F5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04FE4">
        <w:rPr>
          <w:rFonts w:ascii="Times New Roman" w:hAnsi="Times New Roman"/>
          <w:sz w:val="24"/>
          <w:szCs w:val="24"/>
        </w:rPr>
        <w:t>- 31 протокол</w:t>
      </w:r>
      <w:r w:rsidR="004F068E">
        <w:rPr>
          <w:rFonts w:ascii="Times New Roman" w:hAnsi="Times New Roman"/>
          <w:sz w:val="24"/>
          <w:szCs w:val="24"/>
        </w:rPr>
        <w:t xml:space="preserve"> </w:t>
      </w:r>
      <w:r w:rsidRPr="00C04FE4">
        <w:rPr>
          <w:rFonts w:ascii="Times New Roman" w:hAnsi="Times New Roman"/>
          <w:sz w:val="24"/>
          <w:szCs w:val="24"/>
        </w:rPr>
        <w:t>за загромождение и захламление придомовой территории, территории общего пользования, прил</w:t>
      </w:r>
      <w:r w:rsidR="009F3DD6">
        <w:rPr>
          <w:rFonts w:ascii="Times New Roman" w:hAnsi="Times New Roman"/>
          <w:sz w:val="24"/>
          <w:szCs w:val="24"/>
        </w:rPr>
        <w:t xml:space="preserve">егающей к частным домовладениям </w:t>
      </w:r>
      <w:r w:rsidRPr="00C04FE4">
        <w:rPr>
          <w:rFonts w:ascii="Times New Roman" w:hAnsi="Times New Roman"/>
          <w:sz w:val="24"/>
          <w:szCs w:val="24"/>
        </w:rPr>
        <w:t>строительным материалом, дровами, углем, металлоломом, разукомплектованными автомобилями, грунтом, иными предм</w:t>
      </w:r>
      <w:r w:rsidR="009F3DD6">
        <w:rPr>
          <w:rFonts w:ascii="Times New Roman" w:hAnsi="Times New Roman"/>
          <w:sz w:val="24"/>
          <w:szCs w:val="24"/>
        </w:rPr>
        <w:t>етами (имуществом) либо мусором</w:t>
      </w:r>
      <w:r w:rsidRPr="00C04FE4">
        <w:rPr>
          <w:rFonts w:ascii="Times New Roman" w:hAnsi="Times New Roman"/>
          <w:sz w:val="24"/>
          <w:szCs w:val="24"/>
        </w:rPr>
        <w:t>;</w:t>
      </w:r>
    </w:p>
    <w:p w14:paraId="42BD46C6" w14:textId="77777777" w:rsidR="004E6FBD" w:rsidRPr="00C04FE4" w:rsidRDefault="004E6FBD" w:rsidP="00933F5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04FE4">
        <w:rPr>
          <w:rFonts w:ascii="Times New Roman" w:hAnsi="Times New Roman"/>
          <w:sz w:val="24"/>
          <w:szCs w:val="24"/>
        </w:rPr>
        <w:t xml:space="preserve">- 5 протоколов за нарушения тишины и покоя. </w:t>
      </w:r>
    </w:p>
    <w:p w14:paraId="7250F783" w14:textId="77777777" w:rsidR="004E6FBD" w:rsidRDefault="004E6FBD" w:rsidP="00933F5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04FE4">
        <w:rPr>
          <w:rFonts w:ascii="Times New Roman" w:hAnsi="Times New Roman"/>
          <w:sz w:val="24"/>
          <w:szCs w:val="24"/>
        </w:rPr>
        <w:t xml:space="preserve">По результатам рассмотрения протоколов административная комиссия муниципального образования «Нижнеудинский район» </w:t>
      </w:r>
      <w:r>
        <w:rPr>
          <w:rFonts w:ascii="Times New Roman" w:hAnsi="Times New Roman"/>
          <w:sz w:val="24"/>
          <w:szCs w:val="24"/>
        </w:rPr>
        <w:t>признала всех граждан виновными в совершении административных правонарушений и назначила наказания в виде:</w:t>
      </w:r>
      <w:r w:rsidRPr="00C50527">
        <w:rPr>
          <w:rFonts w:ascii="Times New Roman" w:hAnsi="Times New Roman"/>
          <w:sz w:val="24"/>
          <w:szCs w:val="24"/>
        </w:rPr>
        <w:t xml:space="preserve"> </w:t>
      </w:r>
    </w:p>
    <w:p w14:paraId="273457C6" w14:textId="77777777" w:rsidR="004E6FBD" w:rsidRDefault="004E6FBD" w:rsidP="00933F5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04FE4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 xml:space="preserve"> предупреждений;</w:t>
      </w:r>
    </w:p>
    <w:p w14:paraId="1E181216" w14:textId="77777777" w:rsidR="004E6FBD" w:rsidRPr="00C04FE4" w:rsidRDefault="004E6FBD" w:rsidP="00933F5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</w:t>
      </w:r>
      <w:r w:rsidRPr="00C04FE4">
        <w:rPr>
          <w:rFonts w:ascii="Times New Roman" w:hAnsi="Times New Roman"/>
          <w:sz w:val="24"/>
          <w:szCs w:val="24"/>
        </w:rPr>
        <w:t xml:space="preserve">  30 </w:t>
      </w:r>
      <w:r>
        <w:rPr>
          <w:rFonts w:ascii="Times New Roman" w:hAnsi="Times New Roman"/>
          <w:sz w:val="24"/>
          <w:szCs w:val="24"/>
        </w:rPr>
        <w:t>административных штрафов в размере от 300 до 5000 рублей, о</w:t>
      </w:r>
      <w:r w:rsidRPr="00C04FE4">
        <w:rPr>
          <w:rFonts w:ascii="Times New Roman" w:hAnsi="Times New Roman"/>
          <w:sz w:val="24"/>
          <w:szCs w:val="24"/>
        </w:rPr>
        <w:t xml:space="preserve">бщая сумма </w:t>
      </w:r>
      <w:r>
        <w:rPr>
          <w:rFonts w:ascii="Times New Roman" w:hAnsi="Times New Roman"/>
          <w:sz w:val="24"/>
          <w:szCs w:val="24"/>
        </w:rPr>
        <w:t xml:space="preserve">назначенных </w:t>
      </w:r>
      <w:r w:rsidRPr="00C04FE4">
        <w:rPr>
          <w:rFonts w:ascii="Times New Roman" w:hAnsi="Times New Roman"/>
          <w:sz w:val="24"/>
          <w:szCs w:val="24"/>
        </w:rPr>
        <w:t xml:space="preserve">административных штрафов </w:t>
      </w:r>
      <w:r>
        <w:rPr>
          <w:rFonts w:ascii="Times New Roman" w:hAnsi="Times New Roman"/>
          <w:sz w:val="24"/>
          <w:szCs w:val="24"/>
        </w:rPr>
        <w:t xml:space="preserve">в 2021 году </w:t>
      </w:r>
      <w:r w:rsidRPr="00C04FE4">
        <w:rPr>
          <w:rFonts w:ascii="Times New Roman" w:hAnsi="Times New Roman"/>
          <w:sz w:val="24"/>
          <w:szCs w:val="24"/>
        </w:rPr>
        <w:t>составила 40 800,00 рублей.</w:t>
      </w:r>
    </w:p>
    <w:p w14:paraId="04220ACC" w14:textId="77777777" w:rsidR="008F1B5C" w:rsidRPr="008F1B5C" w:rsidRDefault="008F1B5C" w:rsidP="00933F5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F1B5C">
        <w:rPr>
          <w:rFonts w:ascii="Times New Roman" w:hAnsi="Times New Roman"/>
          <w:sz w:val="24"/>
          <w:szCs w:val="24"/>
        </w:rPr>
        <w:t>В 2021 году в администрацию поступало много обращений от жителей города относительно </w:t>
      </w:r>
      <w:r w:rsidRPr="008F1B5C">
        <w:rPr>
          <w:rFonts w:ascii="Times New Roman" w:hAnsi="Times New Roman"/>
          <w:bCs/>
          <w:sz w:val="24"/>
          <w:szCs w:val="24"/>
        </w:rPr>
        <w:t>бродячих бездомных</w:t>
      </w:r>
      <w:r w:rsidRPr="008F1B5C">
        <w:rPr>
          <w:rFonts w:ascii="Times New Roman" w:hAnsi="Times New Roman"/>
          <w:sz w:val="24"/>
          <w:szCs w:val="24"/>
        </w:rPr>
        <w:t> </w:t>
      </w:r>
      <w:r w:rsidRPr="008F1B5C">
        <w:rPr>
          <w:rFonts w:ascii="Times New Roman" w:hAnsi="Times New Roman"/>
          <w:bCs/>
          <w:sz w:val="24"/>
          <w:szCs w:val="24"/>
        </w:rPr>
        <w:t>собак</w:t>
      </w:r>
      <w:r w:rsidRPr="008F1B5C">
        <w:rPr>
          <w:rFonts w:ascii="Times New Roman" w:hAnsi="Times New Roman"/>
          <w:sz w:val="24"/>
          <w:szCs w:val="24"/>
        </w:rPr>
        <w:t>, находящихся на территории Алзамайского муниципального образования.  Было направлено 12 заявлений в Комитет по управлению муниципальным имуществом администрации муниципального района муниципального образования «Нижнеудинский район» с просьбой принять соответствующие меры относительно большого количества безнадзорных животных (собак). Так же по данному вопросу велась переписка с прокуратурой Иркутской области.</w:t>
      </w:r>
    </w:p>
    <w:p w14:paraId="2509A5FB" w14:textId="442F644E" w:rsidR="004E6FBD" w:rsidRPr="00C04FE4" w:rsidRDefault="004E6FBD" w:rsidP="00933F5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C04FE4">
        <w:rPr>
          <w:rFonts w:ascii="Times New Roman" w:hAnsi="Times New Roman"/>
          <w:sz w:val="24"/>
          <w:szCs w:val="24"/>
        </w:rPr>
        <w:t>Были выданы 5 уведомлений по Правилам, запрещающим выпас сельскохозяйственных животных и птицы в черте населенного пункта,</w:t>
      </w:r>
      <w:r w:rsidRPr="00C04FE4">
        <w:rPr>
          <w:rFonts w:ascii="Times New Roman" w:hAnsi="Times New Roman"/>
          <w:sz w:val="18"/>
          <w:szCs w:val="18"/>
        </w:rPr>
        <w:t xml:space="preserve"> </w:t>
      </w:r>
      <w:r w:rsidRPr="00C04FE4">
        <w:rPr>
          <w:rFonts w:ascii="Times New Roman" w:hAnsi="Times New Roman"/>
          <w:sz w:val="24"/>
          <w:szCs w:val="24"/>
        </w:rPr>
        <w:t>на детских и спортивных площадках, на территориях детских дошкольных учреждений, школ и других учебных заведений, на территориях объектов здравоохранения и административных учреждений, на газонах, в местах отдыха населения, а также несоблюдение владельцами домашних животных требований, установленных Федеральным законодательством Российской Федерации</w:t>
      </w:r>
      <w:r w:rsidR="00D45CFA">
        <w:rPr>
          <w:rFonts w:ascii="Times New Roman" w:hAnsi="Times New Roman"/>
          <w:sz w:val="24"/>
          <w:szCs w:val="24"/>
        </w:rPr>
        <w:t>.</w:t>
      </w:r>
    </w:p>
    <w:p w14:paraId="7E315FB4" w14:textId="77777777" w:rsidR="004E6FBD" w:rsidRPr="00C04FE4" w:rsidRDefault="004E6FBD" w:rsidP="00933F51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C04FE4">
        <w:rPr>
          <w:rFonts w:ascii="Times New Roman" w:hAnsi="Times New Roman"/>
          <w:sz w:val="24"/>
          <w:szCs w:val="24"/>
        </w:rPr>
        <w:t xml:space="preserve">Направлено 1 уведомление с требованием привести в надлежащие состояние фасад и конструктивные элементы здания. На сегодняшний день уведомление исполнено. </w:t>
      </w:r>
    </w:p>
    <w:p w14:paraId="77F8153E" w14:textId="77777777" w:rsidR="00D45CFA" w:rsidRDefault="004E6FBD" w:rsidP="00933F51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C04FE4">
        <w:rPr>
          <w:rFonts w:ascii="Times New Roman" w:hAnsi="Times New Roman"/>
          <w:sz w:val="24"/>
          <w:szCs w:val="24"/>
        </w:rPr>
        <w:t>Ведется переписка с ОАО «РЖД» и транспортной прокуратурой по выполнению качественной уборки территорий, принадлежащих ОАО «РЖД», часть работ уже выполнена.</w:t>
      </w:r>
    </w:p>
    <w:p w14:paraId="4E5DBDCC" w14:textId="560AD0C6" w:rsidR="004E6FBD" w:rsidRPr="00C04FE4" w:rsidRDefault="004E6FBD" w:rsidP="00933F51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C04FE4">
        <w:rPr>
          <w:rFonts w:ascii="Times New Roman" w:hAnsi="Times New Roman"/>
          <w:sz w:val="24"/>
          <w:szCs w:val="24"/>
        </w:rPr>
        <w:t xml:space="preserve"> течение 2021 велась работа по разрешению споров, конфликтных ситуаций среди жителей города Алзамая (соседей) касающихся нарушения Правил благоустройства территории Алзамайского муниципального образования.</w:t>
      </w:r>
    </w:p>
    <w:p w14:paraId="7D470D14" w14:textId="77777777" w:rsidR="004E6FBD" w:rsidRPr="00C04FE4" w:rsidRDefault="004E6FBD" w:rsidP="00933F5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04FE4">
        <w:rPr>
          <w:rFonts w:ascii="Times New Roman" w:hAnsi="Times New Roman"/>
          <w:sz w:val="24"/>
          <w:szCs w:val="24"/>
        </w:rPr>
        <w:t>В течение 2021 года было выдано и утверждено:</w:t>
      </w:r>
    </w:p>
    <w:p w14:paraId="29CDAD88" w14:textId="77777777" w:rsidR="004E6FBD" w:rsidRPr="00C04FE4" w:rsidRDefault="004E6FBD" w:rsidP="00933F5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04FE4">
        <w:rPr>
          <w:rFonts w:ascii="Times New Roman" w:hAnsi="Times New Roman"/>
          <w:sz w:val="24"/>
          <w:szCs w:val="24"/>
        </w:rPr>
        <w:t>-   2 разрешения на строительство;</w:t>
      </w:r>
    </w:p>
    <w:p w14:paraId="5286F839" w14:textId="77777777" w:rsidR="004E6FBD" w:rsidRPr="00C04FE4" w:rsidRDefault="004E6FBD" w:rsidP="00933F5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04FE4">
        <w:rPr>
          <w:rFonts w:ascii="Times New Roman" w:hAnsi="Times New Roman"/>
          <w:sz w:val="24"/>
          <w:szCs w:val="24"/>
        </w:rPr>
        <w:t>-   1  разрешение на ввод в эксплуатацию;</w:t>
      </w:r>
    </w:p>
    <w:p w14:paraId="1EED76EE" w14:textId="77777777" w:rsidR="004E6FBD" w:rsidRPr="00C04FE4" w:rsidRDefault="004E6FBD" w:rsidP="00933F5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04FE4">
        <w:rPr>
          <w:rFonts w:ascii="Times New Roman" w:hAnsi="Times New Roman"/>
          <w:sz w:val="24"/>
          <w:szCs w:val="24"/>
        </w:rPr>
        <w:t>-   2 градостроительных плана земельного участка;</w:t>
      </w:r>
    </w:p>
    <w:p w14:paraId="16F8423C" w14:textId="77777777" w:rsidR="004E6FBD" w:rsidRPr="00C04FE4" w:rsidRDefault="004E6FBD" w:rsidP="00933F5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04FE4">
        <w:rPr>
          <w:rFonts w:ascii="Times New Roman" w:hAnsi="Times New Roman"/>
          <w:sz w:val="24"/>
          <w:szCs w:val="24"/>
        </w:rPr>
        <w:t xml:space="preserve">- 8 </w:t>
      </w:r>
      <w:r w:rsidRPr="00C04FE4">
        <w:rPr>
          <w:rFonts w:ascii="Times New Roman" w:hAnsi="Times New Roman"/>
          <w:bCs/>
          <w:sz w:val="24"/>
          <w:szCs w:val="24"/>
          <w:shd w:val="clear" w:color="auto" w:fill="FFFFFF"/>
        </w:rPr>
        <w:t>уведомлений о планируемом строительстве или реконструкции объекта индивидуального жилищного строительства или садового дома;</w:t>
      </w:r>
    </w:p>
    <w:p w14:paraId="4D11ACFF" w14:textId="77777777" w:rsidR="004E6FBD" w:rsidRPr="00C04FE4" w:rsidRDefault="004E6FBD" w:rsidP="00933F5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04FE4">
        <w:rPr>
          <w:rFonts w:ascii="Times New Roman" w:hAnsi="Times New Roman"/>
          <w:sz w:val="24"/>
          <w:szCs w:val="24"/>
        </w:rPr>
        <w:t xml:space="preserve">- 14 схем расположения земельного участка или земельных участков на кадастровом плане территории. </w:t>
      </w:r>
    </w:p>
    <w:p w14:paraId="73B43851" w14:textId="77777777" w:rsidR="004E6FBD" w:rsidRPr="00C04FE4" w:rsidRDefault="004E6FBD" w:rsidP="00933F5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04FE4">
        <w:rPr>
          <w:rFonts w:ascii="Times New Roman" w:hAnsi="Times New Roman"/>
          <w:sz w:val="24"/>
          <w:szCs w:val="24"/>
        </w:rPr>
        <w:t xml:space="preserve">По состоянию на 1 января 2022 года в Алзамайском </w:t>
      </w:r>
      <w:r>
        <w:rPr>
          <w:rFonts w:ascii="Times New Roman" w:hAnsi="Times New Roman"/>
          <w:sz w:val="24"/>
          <w:szCs w:val="24"/>
        </w:rPr>
        <w:t>муниципальном образовании на учё</w:t>
      </w:r>
      <w:r w:rsidRPr="00C04FE4">
        <w:rPr>
          <w:rFonts w:ascii="Times New Roman" w:hAnsi="Times New Roman"/>
          <w:sz w:val="24"/>
          <w:szCs w:val="24"/>
        </w:rPr>
        <w:t xml:space="preserve">те на  улучшение  жилищных  условий состоит 190 семей. В течение 2021 года заявлений о постановке на учёт не поступало. </w:t>
      </w:r>
    </w:p>
    <w:p w14:paraId="63E178A1" w14:textId="77777777" w:rsidR="004E6FBD" w:rsidRPr="0003500B" w:rsidRDefault="004E6FBD" w:rsidP="00933F5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3500B">
        <w:rPr>
          <w:rFonts w:ascii="Times New Roman" w:hAnsi="Times New Roman"/>
          <w:sz w:val="24"/>
          <w:szCs w:val="24"/>
        </w:rPr>
        <w:t>В 2021 году муниципальным казенным учреждением «Центр комплексного обслуживания»</w:t>
      </w:r>
      <w:r w:rsidRPr="0003500B">
        <w:t xml:space="preserve"> </w:t>
      </w:r>
      <w:r w:rsidRPr="0003500B">
        <w:rPr>
          <w:rFonts w:ascii="Times New Roman" w:hAnsi="Times New Roman"/>
          <w:sz w:val="24"/>
          <w:szCs w:val="24"/>
        </w:rPr>
        <w:t xml:space="preserve">выполнялась санитарная очистка улиц, уборка от мусора городского кладбища, выполнялись работы по текущему ремонту и содержанию автомобильных дорог общего пользования местного значения. </w:t>
      </w:r>
    </w:p>
    <w:p w14:paraId="5BDDA668" w14:textId="77777777" w:rsidR="004E6FBD" w:rsidRPr="0003500B" w:rsidRDefault="004E6FBD" w:rsidP="00933F5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3500B">
        <w:rPr>
          <w:rFonts w:ascii="Times New Roman" w:hAnsi="Times New Roman"/>
          <w:sz w:val="24"/>
          <w:szCs w:val="24"/>
        </w:rPr>
        <w:t xml:space="preserve">В 2021 году в городе продолжилась практика отбывания осужденными обязательных работ в муниципальном казенном учреждении «Центр комплексного обслуживания» административные и уголовные наказания в виде обязательных работ отбыли жители </w:t>
      </w:r>
      <w:r w:rsidRPr="00294075">
        <w:rPr>
          <w:rFonts w:ascii="Times New Roman" w:hAnsi="Times New Roman"/>
          <w:sz w:val="24"/>
          <w:szCs w:val="24"/>
        </w:rPr>
        <w:t>города по 19 направлениям, выданным</w:t>
      </w:r>
      <w:r w:rsidRPr="0003500B">
        <w:rPr>
          <w:rFonts w:ascii="Times New Roman" w:hAnsi="Times New Roman"/>
          <w:sz w:val="24"/>
          <w:szCs w:val="24"/>
        </w:rPr>
        <w:t xml:space="preserve"> Уголовно-исполнительной инспекцией и судебными приставами Нижнеудинского района. </w:t>
      </w:r>
    </w:p>
    <w:p w14:paraId="6145CF87" w14:textId="057D9E71" w:rsidR="004E6FBD" w:rsidRDefault="004E6FBD" w:rsidP="00933F5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3500B">
        <w:rPr>
          <w:rFonts w:ascii="Times New Roman" w:hAnsi="Times New Roman"/>
          <w:sz w:val="24"/>
          <w:szCs w:val="24"/>
        </w:rPr>
        <w:t>Данные граждане выполняли очистку от снега и наледи существующих тротуаров</w:t>
      </w:r>
      <w:r>
        <w:rPr>
          <w:rFonts w:ascii="Times New Roman" w:hAnsi="Times New Roman"/>
          <w:sz w:val="24"/>
          <w:szCs w:val="24"/>
        </w:rPr>
        <w:t>,</w:t>
      </w:r>
      <w:r w:rsidRPr="0003500B">
        <w:rPr>
          <w:rFonts w:ascii="Times New Roman" w:hAnsi="Times New Roman"/>
          <w:sz w:val="24"/>
          <w:szCs w:val="24"/>
        </w:rPr>
        <w:t xml:space="preserve"> пешеходных </w:t>
      </w:r>
      <w:r>
        <w:rPr>
          <w:rFonts w:ascii="Times New Roman" w:hAnsi="Times New Roman"/>
          <w:sz w:val="24"/>
          <w:szCs w:val="24"/>
        </w:rPr>
        <w:t>мостов</w:t>
      </w:r>
      <w:r w:rsidRPr="0003500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уборку улиц от мусора.</w:t>
      </w:r>
    </w:p>
    <w:p w14:paraId="3F341796" w14:textId="77777777" w:rsidR="00D45CFA" w:rsidRPr="0003500B" w:rsidRDefault="00D45CFA" w:rsidP="00933F5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71AA1A2D" w14:textId="2D8E08D2" w:rsidR="00D45CFA" w:rsidRPr="00342327" w:rsidRDefault="00D45CFA" w:rsidP="00933F51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2327">
        <w:rPr>
          <w:rFonts w:ascii="Times New Roman" w:hAnsi="Times New Roman" w:cs="Times New Roman"/>
          <w:b/>
          <w:bCs/>
          <w:sz w:val="24"/>
          <w:szCs w:val="24"/>
        </w:rPr>
        <w:lastRenderedPageBreak/>
        <w:t>Владение, пользование и распоряжение муниципальным имуществом</w:t>
      </w:r>
    </w:p>
    <w:p w14:paraId="25BB2AEF" w14:textId="77777777" w:rsidR="00D45CFA" w:rsidRPr="009D072C" w:rsidRDefault="00D45CFA" w:rsidP="00933F5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072C">
        <w:rPr>
          <w:rFonts w:ascii="Times New Roman" w:hAnsi="Times New Roman" w:cs="Times New Roman"/>
          <w:sz w:val="24"/>
          <w:szCs w:val="24"/>
        </w:rPr>
        <w:t>Владение, пользование и распоряжение муниципальным имуществом Алзамайского муниципального образования осуществляется в соответствии с законодательством Российской Федерации, нормативно-правовыми актами Думы и администрации Алзамайского муниципального образования, в частности, в соответствии с Положением о порядке управления и распоряжения имуществом, находящимся в муниципальной собственности Алзамайского муниципального образования, утвержденным решением Думы Алзамайского муниципального образования от 29.10.2015 г. № 200.</w:t>
      </w:r>
    </w:p>
    <w:p w14:paraId="396014F2" w14:textId="77777777" w:rsidR="002707CA" w:rsidRDefault="002707CA" w:rsidP="002707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Реестре муниципального имущества учтено 316 объектов, в том числе:</w:t>
      </w:r>
    </w:p>
    <w:p w14:paraId="5437BEC8" w14:textId="77777777" w:rsidR="00D45CFA" w:rsidRPr="009D072C" w:rsidRDefault="00D45CFA" w:rsidP="00933F5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072C">
        <w:rPr>
          <w:rFonts w:ascii="Times New Roman" w:hAnsi="Times New Roman" w:cs="Times New Roman"/>
          <w:sz w:val="24"/>
          <w:szCs w:val="24"/>
        </w:rPr>
        <w:t>- зданий и помещений - 15</w:t>
      </w:r>
    </w:p>
    <w:p w14:paraId="799ED725" w14:textId="77777777" w:rsidR="00D45CFA" w:rsidRPr="009D072C" w:rsidRDefault="00D45CFA" w:rsidP="00933F5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072C">
        <w:rPr>
          <w:rFonts w:ascii="Times New Roman" w:hAnsi="Times New Roman" w:cs="Times New Roman"/>
          <w:sz w:val="24"/>
          <w:szCs w:val="24"/>
        </w:rPr>
        <w:t>- сооружений - 71</w:t>
      </w:r>
      <w:bookmarkStart w:id="2" w:name="_GoBack"/>
      <w:bookmarkEnd w:id="2"/>
    </w:p>
    <w:p w14:paraId="5DB09423" w14:textId="77777777" w:rsidR="00D45CFA" w:rsidRPr="009D072C" w:rsidRDefault="00D45CFA" w:rsidP="00933F5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072C">
        <w:rPr>
          <w:rFonts w:ascii="Times New Roman" w:hAnsi="Times New Roman" w:cs="Times New Roman"/>
          <w:sz w:val="24"/>
          <w:szCs w:val="24"/>
        </w:rPr>
        <w:t>- земельных участков - 27</w:t>
      </w:r>
    </w:p>
    <w:p w14:paraId="5A2FD98E" w14:textId="77777777" w:rsidR="00D45CFA" w:rsidRPr="009D072C" w:rsidRDefault="00D45CFA" w:rsidP="00933F5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072C">
        <w:rPr>
          <w:rFonts w:ascii="Times New Roman" w:hAnsi="Times New Roman" w:cs="Times New Roman"/>
          <w:sz w:val="24"/>
          <w:szCs w:val="24"/>
        </w:rPr>
        <w:t>- единиц машин – 11 и оборудования – 29</w:t>
      </w:r>
    </w:p>
    <w:p w14:paraId="78BA0A6D" w14:textId="77777777" w:rsidR="00D45CFA" w:rsidRPr="009D072C" w:rsidRDefault="00D45CFA" w:rsidP="00933F5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072C">
        <w:rPr>
          <w:rFonts w:ascii="Times New Roman" w:hAnsi="Times New Roman" w:cs="Times New Roman"/>
          <w:sz w:val="24"/>
          <w:szCs w:val="24"/>
        </w:rPr>
        <w:t>-18 наименований детского игрового оборудования</w:t>
      </w:r>
    </w:p>
    <w:p w14:paraId="142F02BE" w14:textId="77777777" w:rsidR="00D45CFA" w:rsidRPr="009D072C" w:rsidRDefault="00D45CFA" w:rsidP="00933F5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072C">
        <w:rPr>
          <w:rFonts w:ascii="Times New Roman" w:hAnsi="Times New Roman" w:cs="Times New Roman"/>
          <w:sz w:val="24"/>
          <w:szCs w:val="24"/>
        </w:rPr>
        <w:t>- автомобильных дорог - 86, общей протяженностью 119,7 кв.м</w:t>
      </w:r>
    </w:p>
    <w:p w14:paraId="6A88F256" w14:textId="77777777" w:rsidR="00D45CFA" w:rsidRPr="009D072C" w:rsidRDefault="00D45CFA" w:rsidP="00933F5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072C">
        <w:rPr>
          <w:rFonts w:ascii="Times New Roman" w:hAnsi="Times New Roman" w:cs="Times New Roman"/>
          <w:sz w:val="24"/>
          <w:szCs w:val="24"/>
        </w:rPr>
        <w:t>- объектов жилого фонда - 55</w:t>
      </w:r>
    </w:p>
    <w:p w14:paraId="22C5B9BE" w14:textId="77777777" w:rsidR="00D45CFA" w:rsidRPr="009D072C" w:rsidRDefault="00D45CFA" w:rsidP="00933F5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072C">
        <w:rPr>
          <w:rFonts w:ascii="Times New Roman" w:hAnsi="Times New Roman" w:cs="Times New Roman"/>
          <w:sz w:val="24"/>
          <w:szCs w:val="24"/>
        </w:rPr>
        <w:t>С целью повышения эффективности использования муниципального имущества и пополнения доходной части бюджета Алзамайского муниципального образования заключено 5 договора аренды муниципального имущества и 8 договор аренды земельных участков.</w:t>
      </w:r>
    </w:p>
    <w:p w14:paraId="1673621A" w14:textId="77777777" w:rsidR="00D45CFA" w:rsidRPr="009D072C" w:rsidRDefault="00D45CFA" w:rsidP="00933F5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072C">
        <w:rPr>
          <w:rFonts w:ascii="Times New Roman" w:hAnsi="Times New Roman" w:cs="Times New Roman"/>
          <w:sz w:val="24"/>
          <w:szCs w:val="24"/>
        </w:rPr>
        <w:t>В 2021 году продолжалась работа по вовлечению в налоговый оборот неучтенных объектов имущества, расположенных на территории Алзамайского муниципального образования. Так было заключено:</w:t>
      </w:r>
    </w:p>
    <w:p w14:paraId="63873C23" w14:textId="77777777" w:rsidR="00D45CFA" w:rsidRPr="009D072C" w:rsidRDefault="00D45CFA" w:rsidP="00933F5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072C">
        <w:rPr>
          <w:rFonts w:ascii="Times New Roman" w:hAnsi="Times New Roman" w:cs="Times New Roman"/>
          <w:sz w:val="24"/>
          <w:szCs w:val="24"/>
        </w:rPr>
        <w:t>- 9 договоров купли-продажи земельных участков;</w:t>
      </w:r>
    </w:p>
    <w:p w14:paraId="561AE980" w14:textId="77777777" w:rsidR="00D45CFA" w:rsidRPr="009D072C" w:rsidRDefault="00D45CFA" w:rsidP="00933F5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072C">
        <w:rPr>
          <w:rFonts w:ascii="Times New Roman" w:hAnsi="Times New Roman" w:cs="Times New Roman"/>
          <w:sz w:val="24"/>
          <w:szCs w:val="24"/>
        </w:rPr>
        <w:t>- 2 участка переданы в собственность граждан бесплатно;</w:t>
      </w:r>
    </w:p>
    <w:p w14:paraId="617CA4B8" w14:textId="77777777" w:rsidR="00D45CFA" w:rsidRPr="009D072C" w:rsidRDefault="00D45CFA" w:rsidP="00933F5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72C">
        <w:rPr>
          <w:rFonts w:ascii="Times New Roman" w:hAnsi="Times New Roman" w:cs="Times New Roman"/>
          <w:sz w:val="24"/>
          <w:szCs w:val="24"/>
        </w:rPr>
        <w:t xml:space="preserve">- передан земельный участок </w:t>
      </w:r>
      <w:r w:rsidRPr="009D072C">
        <w:rPr>
          <w:rFonts w:ascii="Times New Roman" w:eastAsia="Times New Roman" w:hAnsi="Times New Roman" w:cs="Times New Roman"/>
          <w:sz w:val="24"/>
          <w:szCs w:val="24"/>
          <w:lang w:eastAsia="ru-RU"/>
        </w:rPr>
        <w:t>в безвозмездное пользование</w:t>
      </w:r>
      <w:r w:rsidRPr="009D072C">
        <w:rPr>
          <w:rFonts w:ascii="Times New Roman" w:eastAsia="Times New Roman" w:hAnsi="Times New Roman" w:cs="Times New Roman"/>
          <w:sz w:val="24"/>
          <w:szCs w:val="24"/>
        </w:rPr>
        <w:t xml:space="preserve"> областному государственному казенному учреждению «Управление капитального строительства Иркутской области» под строительство больницы.</w:t>
      </w:r>
    </w:p>
    <w:p w14:paraId="05C82327" w14:textId="6045CFAF" w:rsidR="00D45CFA" w:rsidRPr="009D072C" w:rsidRDefault="00D45CFA" w:rsidP="00933F51">
      <w:pPr>
        <w:autoSpaceDE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D072C">
        <w:rPr>
          <w:rFonts w:ascii="Times New Roman" w:eastAsia="Times New Roman" w:hAnsi="Times New Roman" w:cs="Times New Roman"/>
          <w:sz w:val="24"/>
          <w:szCs w:val="24"/>
        </w:rPr>
        <w:t>- выдано 3 разрешения</w:t>
      </w:r>
      <w:r w:rsidRPr="009D072C">
        <w:rPr>
          <w:rFonts w:ascii="Times New Roman" w:hAnsi="Times New Roman"/>
          <w:sz w:val="24"/>
          <w:szCs w:val="24"/>
        </w:rPr>
        <w:t xml:space="preserve"> на использование земель без предоставления земельного участка и  установления сервитута</w:t>
      </w:r>
      <w:r w:rsidR="00933F51">
        <w:rPr>
          <w:rFonts w:ascii="Times New Roman" w:hAnsi="Times New Roman"/>
          <w:sz w:val="24"/>
          <w:szCs w:val="24"/>
        </w:rPr>
        <w:t>.</w:t>
      </w:r>
    </w:p>
    <w:p w14:paraId="69F94FC1" w14:textId="77777777" w:rsidR="00D45CFA" w:rsidRPr="009D072C" w:rsidRDefault="00D45CFA" w:rsidP="00933F5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072C">
        <w:rPr>
          <w:rFonts w:ascii="Times New Roman" w:hAnsi="Times New Roman" w:cs="Times New Roman"/>
          <w:sz w:val="24"/>
          <w:szCs w:val="24"/>
        </w:rPr>
        <w:t xml:space="preserve">Отказов в предоставлении земельных участков не имеется. </w:t>
      </w:r>
    </w:p>
    <w:p w14:paraId="64FB144A" w14:textId="190FF0AC" w:rsidR="00D45CFA" w:rsidRPr="009D072C" w:rsidRDefault="00D45CFA" w:rsidP="00933F5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072C">
        <w:rPr>
          <w:rFonts w:ascii="Times New Roman" w:hAnsi="Times New Roman" w:cs="Times New Roman"/>
          <w:sz w:val="24"/>
          <w:szCs w:val="24"/>
        </w:rPr>
        <w:t>С целью оказания услуг по бесперебойному круглосуточному обеспечению жителей г</w:t>
      </w:r>
      <w:r w:rsidR="00A83876">
        <w:rPr>
          <w:rFonts w:ascii="Times New Roman" w:hAnsi="Times New Roman" w:cs="Times New Roman"/>
          <w:sz w:val="24"/>
          <w:szCs w:val="24"/>
        </w:rPr>
        <w:t>орода</w:t>
      </w:r>
      <w:r w:rsidRPr="009D072C">
        <w:rPr>
          <w:rFonts w:ascii="Times New Roman" w:hAnsi="Times New Roman" w:cs="Times New Roman"/>
          <w:sz w:val="24"/>
          <w:szCs w:val="24"/>
        </w:rPr>
        <w:t xml:space="preserve"> Алзамая услугами водоснабжения и водоотведения заключено 2 концессионных соглашения с </w:t>
      </w:r>
      <w:r w:rsidR="00A83876">
        <w:rPr>
          <w:rFonts w:ascii="Times New Roman" w:hAnsi="Times New Roman" w:cs="Times New Roman"/>
          <w:sz w:val="24"/>
          <w:szCs w:val="24"/>
        </w:rPr>
        <w:t>обществом с ограниченной ответственностью</w:t>
      </w:r>
      <w:r w:rsidRPr="009D072C">
        <w:rPr>
          <w:rFonts w:ascii="Times New Roman" w:hAnsi="Times New Roman" w:cs="Times New Roman"/>
          <w:sz w:val="24"/>
          <w:szCs w:val="24"/>
        </w:rPr>
        <w:t xml:space="preserve"> «ХОРС». </w:t>
      </w:r>
    </w:p>
    <w:p w14:paraId="0F46444F" w14:textId="77777777" w:rsidR="00D45CFA" w:rsidRDefault="00D45CFA" w:rsidP="00933F5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072C">
        <w:rPr>
          <w:rFonts w:ascii="Times New Roman" w:hAnsi="Times New Roman" w:cs="Times New Roman"/>
          <w:sz w:val="24"/>
          <w:szCs w:val="24"/>
        </w:rPr>
        <w:t xml:space="preserve">За прошедший год заключено 3 договора на передачу жилых помещений в собственность граждан в порядке приватизации. </w:t>
      </w:r>
    </w:p>
    <w:p w14:paraId="1EE1165D" w14:textId="6F62C95F" w:rsidR="001F1D47" w:rsidRPr="009D072C" w:rsidRDefault="001F1D47" w:rsidP="001F1D4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072C">
        <w:rPr>
          <w:rFonts w:ascii="Times New Roman" w:hAnsi="Times New Roman" w:cs="Times New Roman"/>
          <w:sz w:val="24"/>
          <w:szCs w:val="24"/>
        </w:rPr>
        <w:t xml:space="preserve">Из государственной собственности Иркутской области в муниципальную собственность Алзамайского муниципального образования принята линия освещения по ул. Алтайская, Сенная, </w:t>
      </w:r>
      <w:proofErr w:type="spellStart"/>
      <w:r w:rsidRPr="009D072C">
        <w:rPr>
          <w:rFonts w:ascii="Times New Roman" w:hAnsi="Times New Roman" w:cs="Times New Roman"/>
          <w:sz w:val="24"/>
          <w:szCs w:val="24"/>
        </w:rPr>
        <w:t>Лестранхозная</w:t>
      </w:r>
      <w:proofErr w:type="spellEnd"/>
      <w:r w:rsidRPr="009D072C">
        <w:rPr>
          <w:rFonts w:ascii="Times New Roman" w:hAnsi="Times New Roman" w:cs="Times New Roman"/>
          <w:sz w:val="24"/>
          <w:szCs w:val="24"/>
        </w:rPr>
        <w:t xml:space="preserve"> (частично), 1 земельный участок и здание детского отделения.</w:t>
      </w:r>
    </w:p>
    <w:p w14:paraId="351D9063" w14:textId="77777777" w:rsidR="00D45CFA" w:rsidRPr="009D072C" w:rsidRDefault="00D45CFA" w:rsidP="00933F5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072C">
        <w:rPr>
          <w:rFonts w:ascii="Times New Roman" w:hAnsi="Times New Roman" w:cs="Times New Roman"/>
          <w:sz w:val="24"/>
          <w:szCs w:val="24"/>
        </w:rPr>
        <w:t>Проводилась претензионная работа с неплательщиками арендной платы.</w:t>
      </w:r>
    </w:p>
    <w:p w14:paraId="4A38F563" w14:textId="77777777" w:rsidR="00D45CFA" w:rsidRPr="009D072C" w:rsidRDefault="00D45CFA" w:rsidP="00933F5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072C">
        <w:rPr>
          <w:rFonts w:ascii="Times New Roman" w:hAnsi="Times New Roman" w:cs="Times New Roman"/>
          <w:sz w:val="24"/>
          <w:szCs w:val="24"/>
        </w:rPr>
        <w:t>В 2021 году выдано 34 выписки из похозяйственной книги Алзамайского муниципального образования о ведении гражданами личного подсобного хозяйства.</w:t>
      </w:r>
    </w:p>
    <w:p w14:paraId="062AC57D" w14:textId="77777777" w:rsidR="00D45CFA" w:rsidRPr="009D072C" w:rsidRDefault="00D45CFA" w:rsidP="00933F5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072C">
        <w:rPr>
          <w:rFonts w:ascii="Times New Roman" w:hAnsi="Times New Roman" w:cs="Times New Roman"/>
          <w:sz w:val="24"/>
          <w:szCs w:val="24"/>
        </w:rPr>
        <w:t>Консультантом по земельно-имущественным отношениям Алзамайского муниципального образования ведется консультационная работа с гражданами по вопросу формирования и оформления в собственность земельных участков.</w:t>
      </w:r>
    </w:p>
    <w:p w14:paraId="19B5C685" w14:textId="77777777" w:rsidR="009753C6" w:rsidRPr="00735CBB" w:rsidRDefault="009753C6" w:rsidP="00933F51">
      <w:pPr>
        <w:tabs>
          <w:tab w:val="left" w:pos="61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5EA0">
        <w:rPr>
          <w:rFonts w:ascii="Times New Roman" w:hAnsi="Times New Roman" w:cs="Times New Roman"/>
          <w:b/>
          <w:sz w:val="24"/>
          <w:szCs w:val="24"/>
        </w:rPr>
        <w:lastRenderedPageBreak/>
        <w:t>Деятельность в области ГО и ЧС</w:t>
      </w:r>
    </w:p>
    <w:p w14:paraId="6D533393" w14:textId="3CDB4F47" w:rsidR="009753C6" w:rsidRPr="00735CBB" w:rsidRDefault="009753C6" w:rsidP="00933F5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35CBB">
        <w:rPr>
          <w:rFonts w:ascii="Times New Roman" w:hAnsi="Times New Roman" w:cs="Times New Roman"/>
          <w:sz w:val="24"/>
          <w:szCs w:val="24"/>
        </w:rPr>
        <w:t>Исходя из рисков возникновения чрезвычайной ситуации, в соответствии с законодательством о контрактной системе, администрацией были проведены предварительные отборы на выявления участников закупки в целях оказания гуманитарной помощи либо ликвидации последствий чрезвычайных ситуаций.</w:t>
      </w:r>
      <w:r w:rsidR="00933F51">
        <w:rPr>
          <w:rFonts w:ascii="Times New Roman" w:hAnsi="Times New Roman" w:cs="Times New Roman"/>
          <w:sz w:val="24"/>
          <w:szCs w:val="24"/>
        </w:rPr>
        <w:t xml:space="preserve"> </w:t>
      </w:r>
      <w:r w:rsidR="00846803">
        <w:rPr>
          <w:rFonts w:ascii="Times New Roman" w:hAnsi="Times New Roman" w:cs="Times New Roman"/>
          <w:sz w:val="24"/>
          <w:szCs w:val="24"/>
        </w:rPr>
        <w:t xml:space="preserve">При подготовке к паводковому периоду, в целях оперативного реагирования в случае возникновения чрезвычайной ситуации, </w:t>
      </w:r>
      <w:r w:rsidR="00D710D4">
        <w:rPr>
          <w:rFonts w:ascii="Times New Roman" w:hAnsi="Times New Roman" w:cs="Times New Roman"/>
          <w:sz w:val="24"/>
          <w:szCs w:val="24"/>
        </w:rPr>
        <w:t>администрацией города была проведена актуализация домов, попадающих в зону подтопления, уточнены списки проживающих граждан</w:t>
      </w:r>
      <w:r w:rsidR="00846803">
        <w:rPr>
          <w:rFonts w:ascii="Times New Roman" w:hAnsi="Times New Roman" w:cs="Times New Roman"/>
          <w:sz w:val="24"/>
          <w:szCs w:val="24"/>
        </w:rPr>
        <w:t xml:space="preserve"> и имеющихся среди них инвалидов</w:t>
      </w:r>
      <w:r w:rsidR="00D710D4">
        <w:rPr>
          <w:rFonts w:ascii="Times New Roman" w:hAnsi="Times New Roman" w:cs="Times New Roman"/>
          <w:sz w:val="24"/>
          <w:szCs w:val="24"/>
        </w:rPr>
        <w:t xml:space="preserve">. </w:t>
      </w:r>
      <w:r w:rsidR="00846803">
        <w:rPr>
          <w:rFonts w:ascii="Times New Roman" w:hAnsi="Times New Roman" w:cs="Times New Roman"/>
          <w:sz w:val="24"/>
          <w:szCs w:val="24"/>
        </w:rPr>
        <w:t>В 2021 году уровень воды в реке Топорок не превысил критической отметки, в связи с чем режим ЧС не объявлялся.</w:t>
      </w:r>
    </w:p>
    <w:p w14:paraId="6656160C" w14:textId="77777777" w:rsidR="00515A7C" w:rsidRDefault="00515A7C" w:rsidP="00933F51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E01131" w14:textId="69511316" w:rsidR="00F2201B" w:rsidRPr="00735CBB" w:rsidRDefault="00F2201B" w:rsidP="00933F51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5CBB">
        <w:rPr>
          <w:rFonts w:ascii="Times New Roman" w:hAnsi="Times New Roman" w:cs="Times New Roman"/>
          <w:b/>
          <w:sz w:val="24"/>
          <w:szCs w:val="24"/>
        </w:rPr>
        <w:t>Выполнение отдельных государственных полномочий</w:t>
      </w:r>
    </w:p>
    <w:p w14:paraId="6E9DC1A9" w14:textId="36E0FE45" w:rsidR="00515A7C" w:rsidRDefault="00515A7C" w:rsidP="00933F51">
      <w:pPr>
        <w:tabs>
          <w:tab w:val="left" w:pos="783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0ED3">
        <w:rPr>
          <w:rFonts w:ascii="Times New Roman" w:hAnsi="Times New Roman" w:cs="Times New Roman"/>
          <w:sz w:val="24"/>
          <w:szCs w:val="24"/>
        </w:rPr>
        <w:t xml:space="preserve">Администрация Алзамайского муниципального образования осуществляет государственные полномочия по первичному воинскому учету граждан. </w:t>
      </w:r>
      <w:r>
        <w:rPr>
          <w:rFonts w:ascii="Times New Roman" w:hAnsi="Times New Roman" w:cs="Times New Roman"/>
          <w:sz w:val="24"/>
          <w:szCs w:val="24"/>
        </w:rPr>
        <w:t>По состоянию на конец 2021 года</w:t>
      </w:r>
      <w:r w:rsidRPr="002F0E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всего н</w:t>
      </w:r>
      <w:r w:rsidRPr="002F0ED3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воинском учете</w:t>
      </w:r>
      <w:r w:rsidRPr="002F0ED3">
        <w:rPr>
          <w:rFonts w:ascii="Times New Roman" w:hAnsi="Times New Roman" w:cs="Times New Roman"/>
          <w:sz w:val="24"/>
          <w:szCs w:val="24"/>
        </w:rPr>
        <w:t xml:space="preserve"> при администрации Алзамайского муницип</w:t>
      </w:r>
      <w:r>
        <w:rPr>
          <w:rFonts w:ascii="Times New Roman" w:hAnsi="Times New Roman" w:cs="Times New Roman"/>
          <w:sz w:val="24"/>
          <w:szCs w:val="24"/>
        </w:rPr>
        <w:t xml:space="preserve">ального образования </w:t>
      </w:r>
      <w:r w:rsidRPr="00515A7C">
        <w:rPr>
          <w:rFonts w:ascii="Times New Roman" w:hAnsi="Times New Roman" w:cs="Times New Roman"/>
          <w:sz w:val="24"/>
          <w:szCs w:val="24"/>
        </w:rPr>
        <w:t>состоит 1290 граждан, из них: подлежащих призыву на военную службу 147, граждан пребывающих в запасе 1143 (в том числе 22 женщины и 11 офицеров запаса).</w:t>
      </w:r>
      <w:r w:rsidR="00BE538C">
        <w:rPr>
          <w:rFonts w:ascii="Times New Roman" w:hAnsi="Times New Roman" w:cs="Times New Roman"/>
          <w:sz w:val="24"/>
          <w:szCs w:val="24"/>
        </w:rPr>
        <w:t xml:space="preserve"> </w:t>
      </w:r>
      <w:r w:rsidRPr="00515A7C">
        <w:rPr>
          <w:rFonts w:ascii="Times New Roman" w:hAnsi="Times New Roman" w:cs="Times New Roman"/>
          <w:sz w:val="24"/>
          <w:szCs w:val="24"/>
        </w:rPr>
        <w:t>Воинский учет подразделяют на общий и специальный, на специальном воинском учете состоят 101 гражданина, 1031 граждан числятся на общем воинском учете.</w:t>
      </w:r>
      <w:r w:rsidR="00BE538C">
        <w:rPr>
          <w:rFonts w:ascii="Times New Roman" w:hAnsi="Times New Roman" w:cs="Times New Roman"/>
          <w:sz w:val="24"/>
          <w:szCs w:val="24"/>
        </w:rPr>
        <w:t xml:space="preserve"> </w:t>
      </w:r>
      <w:r w:rsidRPr="00515A7C">
        <w:rPr>
          <w:rFonts w:ascii="Times New Roman" w:hAnsi="Times New Roman" w:cs="Times New Roman"/>
          <w:sz w:val="24"/>
          <w:szCs w:val="24"/>
        </w:rPr>
        <w:t>За 2021 год на воинский учет прибыло 29 человек,</w:t>
      </w:r>
      <w:r w:rsidRPr="00515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9 человек, уволенных из Вооруженных Сил Российской Федерации; </w:t>
      </w:r>
      <w:r w:rsidRPr="00515A7C">
        <w:rPr>
          <w:rFonts w:ascii="Times New Roman" w:hAnsi="Times New Roman" w:cs="Times New Roman"/>
          <w:sz w:val="24"/>
          <w:szCs w:val="24"/>
        </w:rPr>
        <w:t>убыло 40 человек, из них, по достижению предельного возраста 35 человек. В ряды Российской армии было призвано из г. Алзамая</w:t>
      </w:r>
      <w:r w:rsidRPr="00515A7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15A7C">
        <w:rPr>
          <w:rFonts w:ascii="Times New Roman" w:hAnsi="Times New Roman" w:cs="Times New Roman"/>
          <w:sz w:val="24"/>
          <w:szCs w:val="24"/>
        </w:rPr>
        <w:t>6</w:t>
      </w:r>
      <w:r w:rsidRPr="00515A7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15A7C">
        <w:rPr>
          <w:rFonts w:ascii="Times New Roman" w:hAnsi="Times New Roman" w:cs="Times New Roman"/>
          <w:sz w:val="24"/>
          <w:szCs w:val="24"/>
        </w:rPr>
        <w:t>человек. На территории Алзамайского муниципального образования 4 организации осуществляют ведение воинского учета. Согласно плану сверок (проверок), в установленный срок проводятся сверки (проверки) по осуществлению воинского учета в организациях.</w:t>
      </w:r>
      <w:r w:rsidR="00BE538C">
        <w:rPr>
          <w:rFonts w:ascii="Times New Roman" w:hAnsi="Times New Roman" w:cs="Times New Roman"/>
          <w:sz w:val="24"/>
          <w:szCs w:val="24"/>
        </w:rPr>
        <w:t xml:space="preserve"> </w:t>
      </w:r>
      <w:r w:rsidRPr="002F0ED3">
        <w:rPr>
          <w:rFonts w:ascii="Times New Roman" w:hAnsi="Times New Roman" w:cs="Times New Roman"/>
          <w:sz w:val="24"/>
          <w:szCs w:val="24"/>
        </w:rPr>
        <w:t>В полном объеме возложенные функции</w:t>
      </w:r>
      <w:r>
        <w:rPr>
          <w:rFonts w:ascii="Times New Roman" w:hAnsi="Times New Roman" w:cs="Times New Roman"/>
          <w:sz w:val="24"/>
          <w:szCs w:val="24"/>
        </w:rPr>
        <w:t xml:space="preserve"> по военно-учетной работе осуществляет 1 инспектор</w:t>
      </w:r>
      <w:r w:rsidRPr="002F0ED3">
        <w:rPr>
          <w:rFonts w:ascii="Times New Roman" w:hAnsi="Times New Roman" w:cs="Times New Roman"/>
          <w:sz w:val="24"/>
          <w:szCs w:val="24"/>
        </w:rPr>
        <w:t>.</w:t>
      </w:r>
      <w:r w:rsidR="002A3A1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5EB7BD" w14:textId="61423277" w:rsidR="00F2201B" w:rsidRPr="00735CBB" w:rsidRDefault="00515A7C" w:rsidP="00933F51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2201B" w:rsidRPr="00735CBB">
        <w:rPr>
          <w:rFonts w:ascii="Times New Roman" w:hAnsi="Times New Roman" w:cs="Times New Roman"/>
          <w:sz w:val="24"/>
          <w:szCs w:val="24"/>
        </w:rPr>
        <w:t xml:space="preserve">Также администрация города исполняет государственные полномочия по установлению тарифов на питьевую воду и водоотведения для ресурсоснабжающих организаций, осуществляющей свою деятельность на территории города. </w:t>
      </w:r>
      <w:r w:rsidR="00F2201B" w:rsidRPr="00EB36E5">
        <w:rPr>
          <w:rFonts w:ascii="Times New Roman" w:hAnsi="Times New Roman" w:cs="Times New Roman"/>
          <w:sz w:val="24"/>
          <w:szCs w:val="24"/>
        </w:rPr>
        <w:t>В рамках исполнения данных полномочий были установлены долгосрочные тарифы на питьевую воду и водоотведение для общества с ограниченной ответственностью «Хорс».</w:t>
      </w:r>
    </w:p>
    <w:p w14:paraId="1BC81DBA" w14:textId="77777777" w:rsidR="00521461" w:rsidRDefault="00521461" w:rsidP="00933F5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C61B59" w14:textId="181C968B" w:rsidR="00521461" w:rsidRPr="00735CBB" w:rsidRDefault="00521461" w:rsidP="00933F5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5CBB">
        <w:rPr>
          <w:rFonts w:ascii="Times New Roman" w:hAnsi="Times New Roman" w:cs="Times New Roman"/>
          <w:b/>
          <w:sz w:val="24"/>
          <w:szCs w:val="24"/>
        </w:rPr>
        <w:t xml:space="preserve">Обеспечение деятельности Думы </w:t>
      </w:r>
    </w:p>
    <w:p w14:paraId="2C140BFC" w14:textId="77777777" w:rsidR="00521461" w:rsidRPr="00735CBB" w:rsidRDefault="00521461" w:rsidP="00933F5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5CBB">
        <w:rPr>
          <w:rFonts w:ascii="Times New Roman" w:hAnsi="Times New Roman" w:cs="Times New Roman"/>
          <w:b/>
          <w:sz w:val="24"/>
          <w:szCs w:val="24"/>
        </w:rPr>
        <w:t>Алзамайского муниципального образования</w:t>
      </w:r>
    </w:p>
    <w:p w14:paraId="6BDA8749" w14:textId="77777777" w:rsidR="004C1BC2" w:rsidRDefault="004C1BC2" w:rsidP="00933F5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5CBB">
        <w:rPr>
          <w:rFonts w:ascii="Times New Roman" w:hAnsi="Times New Roman" w:cs="Times New Roman"/>
          <w:sz w:val="24"/>
          <w:szCs w:val="24"/>
        </w:rPr>
        <w:t xml:space="preserve">В связи с тем, что депутаты Думы города Алзамая исполняют полномочия на неосвобожденной основе, администрацией осуществляется организационное, правовое, информационное обеспечение ее деятельности. </w:t>
      </w:r>
    </w:p>
    <w:p w14:paraId="60F6FEF5" w14:textId="12642830" w:rsidR="004C1BC2" w:rsidRDefault="004C1BC2" w:rsidP="00933F5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отчетном году </w:t>
      </w:r>
      <w:r w:rsidRPr="00735CBB">
        <w:rPr>
          <w:rFonts w:ascii="Times New Roman" w:hAnsi="Times New Roman" w:cs="Times New Roman"/>
          <w:sz w:val="24"/>
          <w:szCs w:val="24"/>
        </w:rPr>
        <w:t>Дум</w:t>
      </w:r>
      <w:r w:rsidR="009E15C5">
        <w:rPr>
          <w:rFonts w:ascii="Times New Roman" w:hAnsi="Times New Roman" w:cs="Times New Roman"/>
          <w:sz w:val="24"/>
          <w:szCs w:val="24"/>
        </w:rPr>
        <w:t>а</w:t>
      </w:r>
      <w:r w:rsidRPr="00735C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 созыва </w:t>
      </w:r>
      <w:r w:rsidRPr="00735CBB">
        <w:rPr>
          <w:rFonts w:ascii="Times New Roman" w:hAnsi="Times New Roman" w:cs="Times New Roman"/>
          <w:sz w:val="24"/>
          <w:szCs w:val="24"/>
        </w:rPr>
        <w:t xml:space="preserve">принимала участие в ежегодном областном конкурсе на лучшую организацию работы представительного органа муниципального образования Иркутской области и </w:t>
      </w:r>
      <w:r>
        <w:rPr>
          <w:rFonts w:ascii="Times New Roman" w:hAnsi="Times New Roman" w:cs="Times New Roman"/>
          <w:sz w:val="24"/>
          <w:szCs w:val="24"/>
        </w:rPr>
        <w:t>занята второе место</w:t>
      </w:r>
      <w:r w:rsidRPr="00735CBB">
        <w:rPr>
          <w:rFonts w:ascii="Times New Roman" w:hAnsi="Times New Roman" w:cs="Times New Roman"/>
          <w:sz w:val="24"/>
          <w:szCs w:val="24"/>
        </w:rPr>
        <w:t>.</w:t>
      </w:r>
    </w:p>
    <w:p w14:paraId="04AF6EDE" w14:textId="77777777" w:rsidR="00C52A6C" w:rsidRDefault="00846803" w:rsidP="00933F5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истечением срока полномочий Думы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8468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созыва </w:t>
      </w:r>
      <w:r w:rsidR="009E15C5" w:rsidRPr="004C1BC2">
        <w:rPr>
          <w:rFonts w:ascii="Times New Roman" w:hAnsi="Times New Roman" w:cs="Times New Roman"/>
          <w:sz w:val="24"/>
          <w:szCs w:val="24"/>
        </w:rPr>
        <w:t>19 сентября 2021 года</w:t>
      </w:r>
      <w:r w:rsidR="009E15C5" w:rsidRPr="004C1BC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E15C5">
        <w:rPr>
          <w:rFonts w:ascii="Times New Roman" w:eastAsia="Calibri" w:hAnsi="Times New Roman" w:cs="Times New Roman"/>
          <w:sz w:val="24"/>
          <w:szCs w:val="24"/>
        </w:rPr>
        <w:t>на муниципальных выборах были избраны</w:t>
      </w:r>
      <w:r w:rsidR="009E15C5" w:rsidRPr="004C1BC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E15C5">
        <w:rPr>
          <w:rFonts w:ascii="Times New Roman" w:eastAsia="Calibri" w:hAnsi="Times New Roman" w:cs="Times New Roman"/>
          <w:sz w:val="24"/>
          <w:szCs w:val="24"/>
        </w:rPr>
        <w:t xml:space="preserve">10 </w:t>
      </w:r>
      <w:r w:rsidR="009E15C5" w:rsidRPr="004C1BC2">
        <w:rPr>
          <w:rFonts w:ascii="Times New Roman" w:hAnsi="Times New Roman" w:cs="Times New Roman"/>
          <w:sz w:val="24"/>
          <w:szCs w:val="24"/>
        </w:rPr>
        <w:t>депутат</w:t>
      </w:r>
      <w:r w:rsidR="009E15C5">
        <w:rPr>
          <w:rFonts w:ascii="Times New Roman" w:hAnsi="Times New Roman" w:cs="Times New Roman"/>
          <w:sz w:val="24"/>
          <w:szCs w:val="24"/>
        </w:rPr>
        <w:t>ов</w:t>
      </w:r>
      <w:r w:rsidR="009E15C5" w:rsidRPr="004C1BC2">
        <w:rPr>
          <w:rFonts w:ascii="Times New Roman" w:hAnsi="Times New Roman" w:cs="Times New Roman"/>
          <w:sz w:val="24"/>
          <w:szCs w:val="24"/>
        </w:rPr>
        <w:t xml:space="preserve"> Думы Алзамайского муниципального образования </w:t>
      </w:r>
      <w:r w:rsidR="00C52A6C">
        <w:rPr>
          <w:rFonts w:ascii="Times New Roman" w:hAnsi="Times New Roman" w:cs="Times New Roman"/>
          <w:sz w:val="24"/>
          <w:szCs w:val="24"/>
        </w:rPr>
        <w:t xml:space="preserve">очередного </w:t>
      </w:r>
      <w:r w:rsidR="009E15C5" w:rsidRPr="004C1BC2">
        <w:rPr>
          <w:rFonts w:ascii="Times New Roman" w:eastAsia="Calibri" w:hAnsi="Times New Roman" w:cs="Times New Roman"/>
          <w:sz w:val="24"/>
          <w:szCs w:val="24"/>
          <w:lang w:val="en-US"/>
        </w:rPr>
        <w:t>V</w:t>
      </w:r>
      <w:r w:rsidR="009E15C5" w:rsidRPr="004C1BC2">
        <w:rPr>
          <w:rFonts w:ascii="Times New Roman" w:eastAsia="Calibri" w:hAnsi="Times New Roman" w:cs="Times New Roman"/>
          <w:sz w:val="24"/>
          <w:szCs w:val="24"/>
        </w:rPr>
        <w:t xml:space="preserve"> созыва</w:t>
      </w:r>
      <w:r w:rsidR="00B561D6">
        <w:rPr>
          <w:rFonts w:ascii="Times New Roman" w:eastAsia="Calibri" w:hAnsi="Times New Roman" w:cs="Times New Roman"/>
          <w:sz w:val="24"/>
          <w:szCs w:val="24"/>
        </w:rPr>
        <w:t>.</w:t>
      </w:r>
      <w:r w:rsidR="00C52A6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DBB7BE8" w14:textId="4BD55345" w:rsidR="009D511D" w:rsidRPr="005A50C7" w:rsidRDefault="00C52A6C" w:rsidP="005A50C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50C7">
        <w:rPr>
          <w:rFonts w:ascii="Times New Roman" w:eastAsia="Calibri" w:hAnsi="Times New Roman" w:cs="Times New Roman"/>
          <w:sz w:val="24"/>
          <w:szCs w:val="24"/>
        </w:rPr>
        <w:t xml:space="preserve">Качественное выполнение </w:t>
      </w:r>
      <w:r w:rsidR="009D511D" w:rsidRPr="005A50C7">
        <w:rPr>
          <w:rFonts w:ascii="Times New Roman" w:eastAsia="Calibri" w:hAnsi="Times New Roman" w:cs="Times New Roman"/>
          <w:sz w:val="24"/>
          <w:szCs w:val="24"/>
        </w:rPr>
        <w:t>поставленных задач</w:t>
      </w:r>
      <w:r w:rsidRPr="005A50C7">
        <w:rPr>
          <w:rFonts w:ascii="Times New Roman" w:eastAsia="Calibri" w:hAnsi="Times New Roman" w:cs="Times New Roman"/>
          <w:sz w:val="24"/>
          <w:szCs w:val="24"/>
        </w:rPr>
        <w:t xml:space="preserve"> и</w:t>
      </w:r>
      <w:r w:rsidR="009D511D" w:rsidRPr="005A50C7">
        <w:rPr>
          <w:rFonts w:ascii="Times New Roman" w:eastAsia="Calibri" w:hAnsi="Times New Roman" w:cs="Times New Roman"/>
          <w:sz w:val="24"/>
          <w:szCs w:val="24"/>
        </w:rPr>
        <w:t xml:space="preserve"> намеченных планов стало возможным благодаря слаженной работе депутатов Думы и администрации города.</w:t>
      </w:r>
      <w:r w:rsidR="005A50C7" w:rsidRPr="005A50C7">
        <w:rPr>
          <w:rFonts w:ascii="Times New Roman" w:hAnsi="Times New Roman" w:cs="Times New Roman"/>
          <w:sz w:val="24"/>
          <w:szCs w:val="24"/>
        </w:rPr>
        <w:t xml:space="preserve"> Ведь толь</w:t>
      </w:r>
      <w:r w:rsidR="005A50C7">
        <w:rPr>
          <w:rFonts w:ascii="Times New Roman" w:hAnsi="Times New Roman" w:cs="Times New Roman"/>
          <w:sz w:val="24"/>
          <w:szCs w:val="24"/>
        </w:rPr>
        <w:t>ко</w:t>
      </w:r>
      <w:r w:rsidR="005A50C7" w:rsidRPr="005A50C7">
        <w:rPr>
          <w:rFonts w:ascii="Times New Roman" w:hAnsi="Times New Roman" w:cs="Times New Roman"/>
          <w:sz w:val="24"/>
          <w:szCs w:val="24"/>
        </w:rPr>
        <w:t xml:space="preserve"> совместными усилиями можно добиться положительных результатов в работе</w:t>
      </w:r>
      <w:r w:rsidR="005A50C7">
        <w:rPr>
          <w:rFonts w:ascii="Times New Roman" w:hAnsi="Times New Roman" w:cs="Times New Roman"/>
          <w:sz w:val="24"/>
          <w:szCs w:val="24"/>
        </w:rPr>
        <w:t>!</w:t>
      </w:r>
    </w:p>
    <w:p w14:paraId="351A6FA6" w14:textId="77777777" w:rsidR="00E239C3" w:rsidRPr="00735CBB" w:rsidRDefault="00E239C3" w:rsidP="00933F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3A14F9" w14:textId="77777777" w:rsidR="00E239C3" w:rsidRPr="00735CBB" w:rsidRDefault="00E239C3" w:rsidP="00933F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39C3">
        <w:rPr>
          <w:rFonts w:ascii="Times New Roman" w:hAnsi="Times New Roman" w:cs="Times New Roman"/>
          <w:b/>
          <w:sz w:val="24"/>
          <w:szCs w:val="24"/>
        </w:rPr>
        <w:t>Работа с обращениями граждан</w:t>
      </w:r>
      <w:r w:rsidRPr="00735CB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8107281" w14:textId="77777777" w:rsidR="00E239C3" w:rsidRPr="00E239C3" w:rsidRDefault="00E239C3" w:rsidP="00933F5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39C3">
        <w:rPr>
          <w:rFonts w:ascii="Times New Roman" w:hAnsi="Times New Roman" w:cs="Times New Roman"/>
          <w:sz w:val="24"/>
          <w:szCs w:val="24"/>
        </w:rPr>
        <w:t>Работа с обращениями граждан в администрации Алзамайского муниципального образования ведется в соответствии с действующим законодательством. Одной из главных задач данной работы является - недопущение фактов нарушения сроков рассмотрения обращений, повышение требовательности к исполнителям и ответственности всех должностных лиц за соблюдением порядка рассмотрения обращений и подготовки ответов гражданам.</w:t>
      </w:r>
    </w:p>
    <w:p w14:paraId="5A05A97C" w14:textId="012DE2A0" w:rsidR="00E239C3" w:rsidRPr="00E239C3" w:rsidRDefault="00E239C3" w:rsidP="00933F5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39C3">
        <w:rPr>
          <w:rFonts w:ascii="Times New Roman" w:hAnsi="Times New Roman" w:cs="Times New Roman"/>
          <w:sz w:val="24"/>
          <w:szCs w:val="24"/>
        </w:rPr>
        <w:t xml:space="preserve">Граждане могут направлять индивидуальные и коллективные обращения в администрацию города в письменном виде, посредством электронной связи, а также приходить на личный прием к Главе муниципального образования и специалистам администрации. </w:t>
      </w:r>
    </w:p>
    <w:p w14:paraId="2643E618" w14:textId="77777777" w:rsidR="00E239C3" w:rsidRPr="00E239C3" w:rsidRDefault="00E239C3" w:rsidP="00933F5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39C3">
        <w:rPr>
          <w:rFonts w:ascii="Times New Roman" w:hAnsi="Times New Roman" w:cs="Times New Roman"/>
          <w:sz w:val="24"/>
          <w:szCs w:val="24"/>
        </w:rPr>
        <w:t xml:space="preserve">Количество устных обращений в 2021 году уменьшилось на 66 %, по сравнению с отчетным периодом 2020 года, т.к. имеется возможность задать проблемный вопрос на платформе обратной связи (ПОС) через портал Госуслуг или направить обращение на электронный адрес администрации. </w:t>
      </w:r>
    </w:p>
    <w:p w14:paraId="26B8048A" w14:textId="621AFFE9" w:rsidR="00E239C3" w:rsidRPr="00E239C3" w:rsidRDefault="00E239C3" w:rsidP="00933F5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39C3">
        <w:rPr>
          <w:rFonts w:ascii="Times New Roman" w:hAnsi="Times New Roman" w:cs="Times New Roman"/>
          <w:sz w:val="24"/>
          <w:szCs w:val="24"/>
        </w:rPr>
        <w:t>Анализ работы с обращениями граждан показывает, что в отчетном периоде тематическая направленность обращений не изменилась по сравнению с 2020 годом. Преобладающее количество обращений подано в виде заявлений, меньшее – в виде жалоб и предложений. Всего в 2021 году поступило 215 письменных обращений, что на 19,4 % больше, чем в 2020 году.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39C3">
        <w:rPr>
          <w:rFonts w:ascii="Times New Roman" w:hAnsi="Times New Roman" w:cs="Times New Roman"/>
          <w:sz w:val="24"/>
          <w:szCs w:val="24"/>
        </w:rPr>
        <w:t>Значительная часть вопросов, находящихся в центре внимания граждан относится к разделу «Жилищно-коммунальная сфера» - 125 заявлений (в том числе вопросы по: земельно-имущественным отношениям, градостроительной деятельности, благоустройству и дорожному хозяйству). Остальная часть вопросов – 91 обращение относится к разделу «Социальная сфера» (в том числе заявления о снижении брачного возраста, о выдаче характеристик на жителей города, о выдаче выписок из похозяйственной книги муниципального образования для получения мер социальной поддержки малообеспеченных граждан и многодетных семей, о постановке на земельный учет многодетных семей).</w:t>
      </w:r>
    </w:p>
    <w:p w14:paraId="7C92D84D" w14:textId="77777777" w:rsidR="00E239C3" w:rsidRPr="00E239C3" w:rsidRDefault="00E239C3" w:rsidP="00933F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39C3">
        <w:rPr>
          <w:rFonts w:ascii="Times New Roman" w:hAnsi="Times New Roman" w:cs="Times New Roman"/>
          <w:sz w:val="24"/>
          <w:szCs w:val="24"/>
        </w:rPr>
        <w:tab/>
        <w:t>На официальном сайте муниципального образования и в газете «Вестник Алзамайского муниципального образования» публикуются нормативно-правовые документы, что позволяет оперативно и системно информировать население о деятельности администрации.</w:t>
      </w:r>
    </w:p>
    <w:p w14:paraId="28810EB1" w14:textId="77777777" w:rsidR="00E239C3" w:rsidRPr="00E239C3" w:rsidRDefault="00E239C3" w:rsidP="00933F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39C3">
        <w:rPr>
          <w:rFonts w:ascii="Times New Roman" w:hAnsi="Times New Roman" w:cs="Times New Roman"/>
          <w:sz w:val="24"/>
          <w:szCs w:val="24"/>
        </w:rPr>
        <w:tab/>
        <w:t>В 2021 году движение документов составило 4468 единиц (в 2020 году – 4339 ед.), в том числе входящей служебной корреспонденции – 2941 единица (в 2020 году – 2843 ед.), исходящей корреспонденции – 1527 единиц (в 2020 году – 1496 ед.).</w:t>
      </w:r>
    </w:p>
    <w:p w14:paraId="7A1D5492" w14:textId="77777777" w:rsidR="00E239C3" w:rsidRPr="00E239C3" w:rsidRDefault="00E239C3" w:rsidP="00933F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B2E7E7B" w14:textId="6E777BC1" w:rsidR="00E239C3" w:rsidRPr="0039756B" w:rsidRDefault="00F2201B" w:rsidP="00933F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61D6">
        <w:rPr>
          <w:rFonts w:ascii="Times New Roman" w:hAnsi="Times New Roman" w:cs="Times New Roman"/>
          <w:b/>
          <w:sz w:val="24"/>
          <w:szCs w:val="24"/>
        </w:rPr>
        <w:t>Культура, спорт и молодежная политика</w:t>
      </w:r>
    </w:p>
    <w:p w14:paraId="1B49AA99" w14:textId="5A39922C" w:rsidR="00E239C3" w:rsidRPr="00E239C3" w:rsidRDefault="00E239C3" w:rsidP="00933F5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Деятельность </w:t>
      </w:r>
      <w:r w:rsidRPr="00E239C3">
        <w:rPr>
          <w:rFonts w:ascii="Times New Roman" w:hAnsi="Times New Roman" w:cs="Times New Roman"/>
          <w:b/>
          <w:bCs/>
          <w:sz w:val="24"/>
          <w:szCs w:val="24"/>
        </w:rPr>
        <w:t>Библиотечно-информационного центра</w:t>
      </w:r>
      <w:r w:rsidRPr="000933D1">
        <w:rPr>
          <w:rFonts w:ascii="Times New Roman" w:hAnsi="Times New Roman" w:cs="Times New Roman"/>
          <w:sz w:val="24"/>
          <w:szCs w:val="24"/>
        </w:rPr>
        <w:t xml:space="preserve"> в 2021 году планировалась в соответствии с поставленными целями и задачами, а также событиями общегосударственного и регионального масштаба: в рамках указа Президента РФ от 25.12.2020 № 812 были запланированы мероприятия, приуроченные к Году науки и технологий; в целях </w:t>
      </w:r>
      <w:r>
        <w:rPr>
          <w:rFonts w:ascii="Times New Roman" w:hAnsi="Times New Roman" w:cs="Times New Roman"/>
          <w:sz w:val="24"/>
          <w:szCs w:val="24"/>
        </w:rPr>
        <w:t>привлечения внимания к сохранению</w:t>
      </w:r>
      <w:r w:rsidRPr="000933D1">
        <w:rPr>
          <w:rFonts w:ascii="Times New Roman" w:hAnsi="Times New Roman" w:cs="Times New Roman"/>
          <w:sz w:val="24"/>
          <w:szCs w:val="24"/>
        </w:rPr>
        <w:t xml:space="preserve"> озера Байкал и </w:t>
      </w:r>
      <w:r>
        <w:rPr>
          <w:rFonts w:ascii="Times New Roman" w:hAnsi="Times New Roman" w:cs="Times New Roman"/>
          <w:sz w:val="24"/>
          <w:szCs w:val="24"/>
        </w:rPr>
        <w:t>в рамках</w:t>
      </w:r>
      <w:r w:rsidRPr="000933D1">
        <w:rPr>
          <w:rFonts w:ascii="Times New Roman" w:hAnsi="Times New Roman" w:cs="Times New Roman"/>
          <w:sz w:val="24"/>
          <w:szCs w:val="24"/>
        </w:rPr>
        <w:t xml:space="preserve"> указа Губернатора Иркутской области об объявлении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Pr="000933D1">
        <w:rPr>
          <w:rFonts w:ascii="Times New Roman" w:hAnsi="Times New Roman" w:cs="Times New Roman"/>
          <w:sz w:val="24"/>
          <w:szCs w:val="24"/>
        </w:rPr>
        <w:t xml:space="preserve"> Байкала разработаны библиотечные программы «Байкал. Красота живет повсюду, важно верить чуду» и «Байкал-жемчужина Сибири».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33D1">
        <w:rPr>
          <w:rFonts w:ascii="Times New Roman" w:hAnsi="Times New Roman" w:cs="Times New Roman"/>
          <w:sz w:val="24"/>
          <w:szCs w:val="24"/>
        </w:rPr>
        <w:t>Особое внимание было уделено юбилейным датам, важным для истории и культуры России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12D3D">
        <w:t xml:space="preserve"> </w:t>
      </w:r>
      <w:r w:rsidR="002464C0">
        <w:rPr>
          <w:rFonts w:ascii="Times New Roman" w:hAnsi="Times New Roman" w:cs="Times New Roman"/>
          <w:sz w:val="24"/>
          <w:szCs w:val="24"/>
        </w:rPr>
        <w:t xml:space="preserve">Подводя итоги работы, можно с уверенностью сказать, что 2021 год для </w:t>
      </w:r>
      <w:r w:rsidR="002464C0" w:rsidRPr="000933D1">
        <w:rPr>
          <w:rFonts w:ascii="Times New Roman" w:hAnsi="Times New Roman" w:cs="Times New Roman"/>
          <w:sz w:val="24"/>
          <w:szCs w:val="24"/>
        </w:rPr>
        <w:lastRenderedPageBreak/>
        <w:t>Библиотечно-информационного центра был событийно насыщенным и по многим направлениям работы</w:t>
      </w:r>
      <w:r w:rsidR="002464C0">
        <w:rPr>
          <w:rFonts w:ascii="Times New Roman" w:hAnsi="Times New Roman" w:cs="Times New Roman"/>
          <w:sz w:val="24"/>
          <w:szCs w:val="24"/>
        </w:rPr>
        <w:t xml:space="preserve"> успешным.</w:t>
      </w:r>
    </w:p>
    <w:p w14:paraId="7422671A" w14:textId="65C76909" w:rsidR="00E239C3" w:rsidRPr="000933D1" w:rsidRDefault="00E239C3" w:rsidP="00933F51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33D1">
        <w:rPr>
          <w:rFonts w:ascii="Times New Roman" w:hAnsi="Times New Roman" w:cs="Times New Roman"/>
          <w:b/>
          <w:sz w:val="24"/>
          <w:szCs w:val="24"/>
        </w:rPr>
        <w:t>Главны</w:t>
      </w:r>
      <w:r>
        <w:rPr>
          <w:rFonts w:ascii="Times New Roman" w:hAnsi="Times New Roman" w:cs="Times New Roman"/>
          <w:b/>
          <w:sz w:val="24"/>
          <w:szCs w:val="24"/>
        </w:rPr>
        <w:t>ми</w:t>
      </w:r>
      <w:r w:rsidRPr="000933D1">
        <w:rPr>
          <w:rFonts w:ascii="Times New Roman" w:hAnsi="Times New Roman" w:cs="Times New Roman"/>
          <w:b/>
          <w:sz w:val="24"/>
          <w:szCs w:val="24"/>
        </w:rPr>
        <w:t xml:space="preserve"> события</w:t>
      </w:r>
      <w:r>
        <w:rPr>
          <w:rFonts w:ascii="Times New Roman" w:hAnsi="Times New Roman" w:cs="Times New Roman"/>
          <w:b/>
          <w:sz w:val="24"/>
          <w:szCs w:val="24"/>
        </w:rPr>
        <w:t>ми отчетного</w:t>
      </w:r>
      <w:r w:rsidRPr="000933D1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b/>
          <w:sz w:val="24"/>
          <w:szCs w:val="24"/>
        </w:rPr>
        <w:t xml:space="preserve"> стали</w:t>
      </w:r>
      <w:r w:rsidRPr="000933D1">
        <w:rPr>
          <w:rFonts w:ascii="Times New Roman" w:hAnsi="Times New Roman" w:cs="Times New Roman"/>
          <w:b/>
          <w:sz w:val="24"/>
          <w:szCs w:val="24"/>
        </w:rPr>
        <w:t>:</w:t>
      </w:r>
    </w:p>
    <w:p w14:paraId="66DA4123" w14:textId="1C2554BF" w:rsidR="00E239C3" w:rsidRDefault="00E239C3" w:rsidP="00933F51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победа</w:t>
      </w:r>
      <w:r w:rsidRPr="000933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городской библиотеки </w:t>
      </w:r>
      <w:r w:rsidRPr="000933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районном конкурсе на звание «Лучшая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муниципальная </w:t>
      </w:r>
      <w:r w:rsidRPr="000933D1">
        <w:rPr>
          <w:rFonts w:ascii="Times New Roman" w:eastAsia="Calibri" w:hAnsi="Times New Roman" w:cs="Times New Roman"/>
          <w:color w:val="000000"/>
          <w:sz w:val="24"/>
          <w:szCs w:val="24"/>
        </w:rPr>
        <w:t>библиотека Нижнеудинского района»;</w:t>
      </w:r>
    </w:p>
    <w:p w14:paraId="31CF34B4" w14:textId="17934859" w:rsidR="00E239C3" w:rsidRDefault="00E239C3" w:rsidP="00933F51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0933D1">
        <w:rPr>
          <w:rFonts w:ascii="Times New Roman" w:eastAsia="Calibri" w:hAnsi="Times New Roman" w:cs="Times New Roman"/>
          <w:color w:val="000000"/>
          <w:sz w:val="24"/>
          <w:szCs w:val="24"/>
        </w:rPr>
        <w:t>торое место в районном профессиональном конкурсе «На лучшую организацию работы библиотек по профилактике социально-негативных явлений и ОБЖ»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14:paraId="0AB4CAD8" w14:textId="404188FA" w:rsidR="00E239C3" w:rsidRPr="00E239C3" w:rsidRDefault="00E239C3" w:rsidP="00933F51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победа детской библиотеки</w:t>
      </w:r>
      <w:r w:rsidRPr="000933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районном профессиональном конкурсе «На организацию лучшей выставки по теме «Космос»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заняла</w:t>
      </w:r>
      <w:r w:rsidRPr="000933D1">
        <w:rPr>
          <w:rFonts w:ascii="Times New Roman" w:eastAsia="Calibri" w:hAnsi="Times New Roman" w:cs="Times New Roman"/>
          <w:color w:val="000000"/>
          <w:sz w:val="24"/>
          <w:szCs w:val="24"/>
        </w:rPr>
        <w:t>, представив выставку «Книга – путь в космос»</w:t>
      </w:r>
      <w:r w:rsidR="00913D32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122687C" w14:textId="7BB90DF7" w:rsidR="00E239C3" w:rsidRDefault="00913D32" w:rsidP="00913D32">
      <w:pPr>
        <w:numPr>
          <w:ilvl w:val="0"/>
          <w:numId w:val="1"/>
        </w:numPr>
        <w:spacing w:after="0"/>
        <w:ind w:left="0"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Заключение договора</w:t>
      </w:r>
      <w:r w:rsidR="00E239C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 w:rsidR="00E239C3">
        <w:rPr>
          <w:rFonts w:ascii="Times New Roman" w:eastAsia="Calibri" w:hAnsi="Times New Roman" w:cs="Times New Roman"/>
          <w:color w:val="000000"/>
          <w:sz w:val="24"/>
          <w:szCs w:val="24"/>
        </w:rPr>
        <w:t>О подключении к Национальной электронной библиотеке</w:t>
      </w:r>
      <w:r w:rsidR="00E239C3" w:rsidRPr="000933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предоставлении доступа к объектам Н</w:t>
      </w:r>
      <w:r w:rsidR="00E239C3">
        <w:rPr>
          <w:rFonts w:ascii="Times New Roman" w:eastAsia="Calibri" w:hAnsi="Times New Roman" w:cs="Times New Roman"/>
          <w:color w:val="000000"/>
          <w:sz w:val="24"/>
          <w:szCs w:val="24"/>
        </w:rPr>
        <w:t>ациональной электронной библиотеки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»</w:t>
      </w:r>
      <w:r w:rsidR="00E239C3" w:rsidRPr="000933D1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1931F609" w14:textId="526569A9" w:rsidR="002464C0" w:rsidRPr="000933D1" w:rsidRDefault="00E239C3" w:rsidP="00933F51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Библиотеки </w:t>
      </w:r>
      <w:r w:rsidR="007158C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города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приняли участие </w:t>
      </w:r>
      <w:r w:rsidRPr="000933D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 международной ак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ции «Читаем детям о войне</w:t>
      </w:r>
      <w:r w:rsidRPr="000933D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</w:t>
      </w:r>
      <w:r w:rsidRPr="000933D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общероссийской акции «Дарите книги с любовью!», областной акции единого действия «Защитим детей вместе»</w:t>
      </w:r>
      <w:r w:rsidR="007158C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в</w:t>
      </w:r>
      <w:r w:rsidR="007158CF">
        <w:rPr>
          <w:rFonts w:ascii="Times New Roman" w:hAnsi="Times New Roman" w:cs="Times New Roman"/>
          <w:sz w:val="24"/>
          <w:szCs w:val="24"/>
        </w:rPr>
        <w:t>первые Городская библиотека стала участником Всероссийской библиотечной акции</w:t>
      </w:r>
      <w:r w:rsidR="007158CF" w:rsidRPr="00E66840">
        <w:rPr>
          <w:rFonts w:ascii="Times New Roman" w:hAnsi="Times New Roman" w:cs="Times New Roman"/>
          <w:sz w:val="24"/>
          <w:szCs w:val="24"/>
        </w:rPr>
        <w:t xml:space="preserve"> «</w:t>
      </w:r>
      <w:r w:rsidR="007158CF" w:rsidRPr="00E66840">
        <w:rPr>
          <w:rFonts w:ascii="Times New Roman" w:hAnsi="Times New Roman" w:cs="Times New Roman"/>
          <w:bCs/>
          <w:sz w:val="24"/>
          <w:szCs w:val="24"/>
        </w:rPr>
        <w:t>Молодежная неделя цифровых технологий</w:t>
      </w:r>
      <w:r w:rsidR="007158CF">
        <w:rPr>
          <w:rFonts w:ascii="Times New Roman" w:hAnsi="Times New Roman" w:cs="Times New Roman"/>
          <w:sz w:val="24"/>
          <w:szCs w:val="24"/>
        </w:rPr>
        <w:t>»</w:t>
      </w:r>
      <w:r w:rsidR="007158CF" w:rsidRPr="007158CF">
        <w:rPr>
          <w:rFonts w:ascii="Times New Roman" w:hAnsi="Times New Roman" w:cs="Times New Roman"/>
          <w:sz w:val="24"/>
          <w:szCs w:val="24"/>
        </w:rPr>
        <w:t xml:space="preserve"> </w:t>
      </w:r>
      <w:r w:rsidR="007158CF">
        <w:rPr>
          <w:rFonts w:ascii="Times New Roman" w:hAnsi="Times New Roman" w:cs="Times New Roman"/>
          <w:sz w:val="24"/>
          <w:szCs w:val="24"/>
        </w:rPr>
        <w:t>и</w:t>
      </w:r>
      <w:r w:rsidR="007158CF" w:rsidRPr="00412D3D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7158CF" w:rsidRPr="00E66840">
        <w:rPr>
          <w:rFonts w:ascii="Times New Roman" w:hAnsi="Times New Roman" w:cs="Times New Roman"/>
          <w:sz w:val="24"/>
          <w:szCs w:val="24"/>
        </w:rPr>
        <w:t>областной акции «Сибирь - мое место», в рамках Дня единого действия, приуроченного ко Дню Сибири</w:t>
      </w:r>
      <w:r w:rsidR="007158CF">
        <w:rPr>
          <w:rFonts w:ascii="Times New Roman" w:hAnsi="Times New Roman" w:cs="Times New Roman"/>
          <w:sz w:val="24"/>
          <w:szCs w:val="24"/>
        </w:rPr>
        <w:t>.</w:t>
      </w:r>
      <w:r w:rsidR="002464C0" w:rsidRPr="002464C0">
        <w:rPr>
          <w:rFonts w:ascii="Times New Roman" w:hAnsi="Times New Roman" w:cs="Times New Roman"/>
          <w:sz w:val="24"/>
          <w:szCs w:val="24"/>
        </w:rPr>
        <w:t xml:space="preserve"> </w:t>
      </w:r>
      <w:r w:rsidR="002464C0">
        <w:rPr>
          <w:rFonts w:ascii="Times New Roman" w:hAnsi="Times New Roman" w:cs="Times New Roman"/>
          <w:sz w:val="24"/>
          <w:szCs w:val="24"/>
        </w:rPr>
        <w:t xml:space="preserve">Городская библиотека вошла в </w:t>
      </w:r>
      <w:proofErr w:type="spellStart"/>
      <w:r w:rsidR="002464C0">
        <w:rPr>
          <w:rFonts w:ascii="Times New Roman" w:hAnsi="Times New Roman" w:cs="Times New Roman"/>
          <w:sz w:val="24"/>
          <w:szCs w:val="24"/>
        </w:rPr>
        <w:t>подпроект</w:t>
      </w:r>
      <w:proofErr w:type="spellEnd"/>
      <w:r w:rsidR="002464C0" w:rsidRPr="00DF774D">
        <w:rPr>
          <w:rFonts w:ascii="Times New Roman" w:hAnsi="Times New Roman" w:cs="Times New Roman"/>
          <w:sz w:val="24"/>
          <w:szCs w:val="24"/>
        </w:rPr>
        <w:t xml:space="preserve"> </w:t>
      </w:r>
      <w:r w:rsidR="00913D32">
        <w:rPr>
          <w:rFonts w:ascii="Times New Roman" w:hAnsi="Times New Roman" w:cs="Times New Roman"/>
          <w:sz w:val="24"/>
          <w:szCs w:val="24"/>
        </w:rPr>
        <w:t>«</w:t>
      </w:r>
      <w:r w:rsidR="002464C0" w:rsidRPr="00DF774D">
        <w:rPr>
          <w:rFonts w:ascii="Times New Roman" w:hAnsi="Times New Roman" w:cs="Times New Roman"/>
          <w:sz w:val="24"/>
          <w:szCs w:val="24"/>
        </w:rPr>
        <w:t>Государственные услуги - это просто</w:t>
      </w:r>
      <w:r w:rsidR="00913D32">
        <w:rPr>
          <w:rFonts w:ascii="Times New Roman" w:hAnsi="Times New Roman" w:cs="Times New Roman"/>
          <w:sz w:val="24"/>
          <w:szCs w:val="24"/>
        </w:rPr>
        <w:t>»</w:t>
      </w:r>
      <w:r w:rsidR="002464C0">
        <w:rPr>
          <w:rFonts w:ascii="Times New Roman" w:hAnsi="Times New Roman" w:cs="Times New Roman"/>
          <w:sz w:val="24"/>
          <w:szCs w:val="24"/>
        </w:rPr>
        <w:t xml:space="preserve">, в рамках которого стали проводиться консультации для всех желающих по работе с порталом «Госуслуги». </w:t>
      </w:r>
    </w:p>
    <w:p w14:paraId="0145B7F5" w14:textId="36F22CE9" w:rsidR="00E239C3" w:rsidRDefault="00E239C3" w:rsidP="00933F51">
      <w:pPr>
        <w:shd w:val="clear" w:color="auto" w:fill="FFFFFF"/>
        <w:spacing w:after="0"/>
        <w:ind w:firstLine="64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Читателей Городской библиотеки </w:t>
      </w:r>
      <w:r w:rsidRPr="000933D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при поддержке сотрудников учреждения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одержали победу </w:t>
      </w:r>
      <w:r w:rsidRPr="000933D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 двух районных краеведческих конкурсах «</w:t>
      </w:r>
      <w:proofErr w:type="spellStart"/>
      <w:r w:rsidRPr="000933D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БАЙКАЛиЯ</w:t>
      </w:r>
      <w:proofErr w:type="spellEnd"/>
      <w:r w:rsidRPr="000933D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» и </w:t>
      </w:r>
      <w:r w:rsidR="002464C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«</w:t>
      </w:r>
      <w:r w:rsidRPr="000933D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Наш Байкал</w:t>
      </w:r>
      <w:r w:rsidR="002464C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»</w:t>
      </w:r>
      <w:r w:rsidRPr="000933D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</w:p>
    <w:p w14:paraId="3547C130" w14:textId="11A016A4" w:rsidR="00E239C3" w:rsidRPr="007158CF" w:rsidRDefault="00E239C3" w:rsidP="00933F51">
      <w:pPr>
        <w:shd w:val="clear" w:color="auto" w:fill="FFFFFF"/>
        <w:spacing w:after="0"/>
        <w:ind w:firstLine="64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7005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Городская библиотека стала одной из площадок для проведения в онлайн-формате Первого Байкальского экологического диктанта и областного молодежного «</w:t>
      </w:r>
      <w:r w:rsidRPr="00470052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Folk</w:t>
      </w:r>
      <w:r w:rsidRPr="0047005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</w:t>
      </w:r>
      <w:proofErr w:type="spellStart"/>
      <w:r w:rsidRPr="0047005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квиза</w:t>
      </w:r>
      <w:proofErr w:type="spellEnd"/>
      <w:r w:rsidR="00913D3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</w:p>
    <w:p w14:paraId="1CCB0E34" w14:textId="64746AB3" w:rsidR="00E239C3" w:rsidRPr="000933D1" w:rsidRDefault="00E239C3" w:rsidP="00933F51">
      <w:pPr>
        <w:spacing w:after="0"/>
        <w:ind w:firstLine="644"/>
        <w:rPr>
          <w:rFonts w:ascii="Times New Roman" w:hAnsi="Times New Roman" w:cs="Times New Roman"/>
          <w:b/>
          <w:sz w:val="24"/>
          <w:szCs w:val="24"/>
        </w:rPr>
      </w:pPr>
      <w:r w:rsidRPr="000933D1">
        <w:rPr>
          <w:rFonts w:ascii="Times New Roman" w:hAnsi="Times New Roman" w:cs="Times New Roman"/>
          <w:b/>
          <w:sz w:val="24"/>
          <w:szCs w:val="24"/>
        </w:rPr>
        <w:t>Основные цифровые показатели деятельности</w:t>
      </w:r>
      <w:r w:rsidR="007158CF">
        <w:rPr>
          <w:rFonts w:ascii="Times New Roman" w:hAnsi="Times New Roman" w:cs="Times New Roman"/>
          <w:b/>
          <w:sz w:val="24"/>
          <w:szCs w:val="24"/>
        </w:rPr>
        <w:t xml:space="preserve"> библиотек</w:t>
      </w:r>
      <w:r w:rsidRPr="000933D1">
        <w:rPr>
          <w:rFonts w:ascii="Times New Roman" w:hAnsi="Times New Roman" w:cs="Times New Roman"/>
          <w:b/>
          <w:sz w:val="24"/>
          <w:szCs w:val="24"/>
        </w:rPr>
        <w:t>:</w:t>
      </w:r>
    </w:p>
    <w:p w14:paraId="34ECAA79" w14:textId="77777777" w:rsidR="00E239C3" w:rsidRPr="000933D1" w:rsidRDefault="00E239C3" w:rsidP="00933F51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0933D1">
        <w:rPr>
          <w:rFonts w:ascii="Times New Roman" w:hAnsi="Times New Roman" w:cs="Times New Roman"/>
          <w:sz w:val="24"/>
          <w:szCs w:val="24"/>
        </w:rPr>
        <w:t>По результатам работы в 2021 году:</w:t>
      </w:r>
    </w:p>
    <w:p w14:paraId="7654A5AB" w14:textId="71D32415" w:rsidR="00E239C3" w:rsidRPr="000933D1" w:rsidRDefault="00E239C3" w:rsidP="00933F51">
      <w:pPr>
        <w:pStyle w:val="a7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Книжный ф</w:t>
      </w:r>
      <w:r w:rsidRPr="000933D1">
        <w:rPr>
          <w:rFonts w:ascii="Times New Roman" w:hAnsi="Times New Roman"/>
          <w:sz w:val="24"/>
          <w:szCs w:val="24"/>
        </w:rPr>
        <w:t>онд насчитывает 50 762 экземпляра;</w:t>
      </w:r>
    </w:p>
    <w:p w14:paraId="2864766D" w14:textId="4C1C27A0" w:rsidR="00E239C3" w:rsidRPr="000933D1" w:rsidRDefault="00E239C3" w:rsidP="00933F51">
      <w:pPr>
        <w:pStyle w:val="a7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0933D1">
        <w:rPr>
          <w:rFonts w:ascii="Times New Roman" w:hAnsi="Times New Roman"/>
          <w:sz w:val="24"/>
          <w:szCs w:val="24"/>
        </w:rPr>
        <w:t xml:space="preserve">За отчетный год фонд пополнился </w:t>
      </w:r>
      <w:r>
        <w:rPr>
          <w:rFonts w:ascii="Times New Roman" w:hAnsi="Times New Roman"/>
          <w:sz w:val="24"/>
          <w:szCs w:val="24"/>
        </w:rPr>
        <w:t xml:space="preserve">на </w:t>
      </w:r>
      <w:r w:rsidRPr="000933D1">
        <w:rPr>
          <w:rFonts w:ascii="Times New Roman" w:hAnsi="Times New Roman"/>
          <w:sz w:val="24"/>
          <w:szCs w:val="24"/>
        </w:rPr>
        <w:t xml:space="preserve">751 экземпляр, </w:t>
      </w:r>
      <w:r w:rsidRPr="000933D1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из них подписка на периодические издания – 415 экз., местный обязательный экземпляр</w:t>
      </w:r>
      <w:r w:rsidRPr="000933D1">
        <w:rPr>
          <w:rFonts w:ascii="Times New Roman" w:hAnsi="Times New Roman"/>
          <w:sz w:val="24"/>
          <w:szCs w:val="24"/>
        </w:rPr>
        <w:t xml:space="preserve"> – 15 экз.,</w:t>
      </w:r>
      <w:r w:rsidRPr="000933D1">
        <w:rPr>
          <w:sz w:val="24"/>
          <w:szCs w:val="24"/>
        </w:rPr>
        <w:t xml:space="preserve"> </w:t>
      </w:r>
      <w:r w:rsidRPr="000933D1">
        <w:rPr>
          <w:rFonts w:ascii="Times New Roman" w:hAnsi="Times New Roman"/>
          <w:sz w:val="24"/>
          <w:szCs w:val="24"/>
        </w:rPr>
        <w:t>пожертвования книг от неизвестных дарителей - 244 экз.;</w:t>
      </w:r>
    </w:p>
    <w:p w14:paraId="311FFD41" w14:textId="6F28FFDC" w:rsidR="00E239C3" w:rsidRPr="000933D1" w:rsidRDefault="00E239C3" w:rsidP="00933F51">
      <w:pPr>
        <w:pStyle w:val="a7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0933D1">
        <w:rPr>
          <w:rFonts w:ascii="Times New Roman" w:hAnsi="Times New Roman"/>
          <w:sz w:val="24"/>
          <w:szCs w:val="24"/>
        </w:rPr>
        <w:t>Читатели посетили библиотеки 30 210 раз из них массовые мероприятия 2 520;</w:t>
      </w:r>
    </w:p>
    <w:p w14:paraId="33436F4B" w14:textId="12EC99DA" w:rsidR="00E239C3" w:rsidRPr="000933D1" w:rsidRDefault="00E239C3" w:rsidP="00933F51">
      <w:pPr>
        <w:pStyle w:val="a7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0933D1">
        <w:rPr>
          <w:rFonts w:ascii="Times New Roman" w:hAnsi="Times New Roman"/>
          <w:sz w:val="24"/>
          <w:szCs w:val="24"/>
        </w:rPr>
        <w:t>Читателям выдано 88 972 документа;</w:t>
      </w:r>
    </w:p>
    <w:p w14:paraId="3D11716E" w14:textId="19D70EA6" w:rsidR="00E239C3" w:rsidRPr="000933D1" w:rsidRDefault="00E239C3" w:rsidP="00933F51">
      <w:pPr>
        <w:pStyle w:val="a7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0933D1">
        <w:rPr>
          <w:rFonts w:ascii="Times New Roman" w:hAnsi="Times New Roman"/>
          <w:sz w:val="24"/>
          <w:szCs w:val="24"/>
        </w:rPr>
        <w:t xml:space="preserve">Пользователи обратились к сайту Детской библиотеки </w:t>
      </w:r>
      <w:r w:rsidRPr="000933D1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10 590 раз;</w:t>
      </w:r>
    </w:p>
    <w:p w14:paraId="613952FD" w14:textId="77777777" w:rsidR="00E239C3" w:rsidRPr="000933D1" w:rsidRDefault="00E239C3" w:rsidP="00933F51">
      <w:pPr>
        <w:pStyle w:val="a7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0933D1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Читателям предоставлено 411 справок и консультаций;</w:t>
      </w:r>
    </w:p>
    <w:p w14:paraId="5DBE31E6" w14:textId="3DD52A93" w:rsidR="00E239C3" w:rsidRPr="007158CF" w:rsidRDefault="00E239C3" w:rsidP="00933F51">
      <w:pPr>
        <w:pStyle w:val="a7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0933D1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Организовано и проведено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95</w:t>
      </w:r>
      <w:r w:rsidRPr="000933D1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мероприятий, в том числе 9 в режиме онлайн.</w:t>
      </w:r>
    </w:p>
    <w:p w14:paraId="650C0729" w14:textId="1BEF5945" w:rsidR="00E239C3" w:rsidRDefault="00BF7880" w:rsidP="00933F51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Pr="00D829BF">
        <w:rPr>
          <w:rFonts w:ascii="Times New Roman" w:hAnsi="Times New Roman" w:cs="Times New Roman"/>
          <w:sz w:val="24"/>
          <w:szCs w:val="24"/>
        </w:rPr>
        <w:t xml:space="preserve">областного сетевого социально-ориентированного проекта </w:t>
      </w:r>
      <w:r>
        <w:rPr>
          <w:rFonts w:ascii="Times New Roman" w:hAnsi="Times New Roman" w:cs="Times New Roman"/>
          <w:sz w:val="24"/>
          <w:szCs w:val="24"/>
        </w:rPr>
        <w:t xml:space="preserve">библиотек Приангарья </w:t>
      </w:r>
      <w:r w:rsidRPr="00D829BF">
        <w:rPr>
          <w:rFonts w:ascii="Times New Roman" w:hAnsi="Times New Roman" w:cs="Times New Roman"/>
          <w:sz w:val="24"/>
          <w:szCs w:val="24"/>
        </w:rPr>
        <w:t xml:space="preserve">«Библиотека </w:t>
      </w:r>
      <w:r>
        <w:rPr>
          <w:rFonts w:ascii="Times New Roman" w:hAnsi="Times New Roman" w:cs="Times New Roman"/>
          <w:sz w:val="24"/>
          <w:szCs w:val="24"/>
        </w:rPr>
        <w:t xml:space="preserve">для власти, общества, личности» активно ведется работа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подпроектах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D829BF">
        <w:rPr>
          <w:rFonts w:ascii="Times New Roman" w:hAnsi="Times New Roman" w:cs="Times New Roman"/>
          <w:sz w:val="24"/>
          <w:szCs w:val="24"/>
        </w:rPr>
        <w:t xml:space="preserve">«Электронная память </w:t>
      </w:r>
      <w:proofErr w:type="spellStart"/>
      <w:r w:rsidRPr="00D829BF">
        <w:rPr>
          <w:rFonts w:ascii="Times New Roman" w:hAnsi="Times New Roman" w:cs="Times New Roman"/>
          <w:sz w:val="24"/>
          <w:szCs w:val="24"/>
        </w:rPr>
        <w:t>Приангарья</w:t>
      </w:r>
      <w:proofErr w:type="spellEnd"/>
      <w:r w:rsidRPr="00D829B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829BF">
        <w:rPr>
          <w:rFonts w:ascii="Times New Roman" w:hAnsi="Times New Roman" w:cs="Times New Roman"/>
          <w:sz w:val="24"/>
          <w:szCs w:val="24"/>
        </w:rPr>
        <w:t>«Активное долголетие»</w:t>
      </w:r>
      <w:r>
        <w:rPr>
          <w:rFonts w:ascii="Times New Roman" w:hAnsi="Times New Roman" w:cs="Times New Roman"/>
          <w:sz w:val="24"/>
          <w:szCs w:val="24"/>
        </w:rPr>
        <w:t>, «Каникулы с библиотекой».</w:t>
      </w:r>
    </w:p>
    <w:p w14:paraId="3B7C725A" w14:textId="5042C2FA" w:rsidR="002464C0" w:rsidRDefault="00E239C3" w:rsidP="00933F51">
      <w:pPr>
        <w:spacing w:after="0"/>
        <w:ind w:firstLine="36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4667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Особое внимание уделяется обслуживанию читателей с ограниченными возмо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жностями здоровья. Д</w:t>
      </w:r>
      <w:r w:rsidRPr="0084667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ля этой категории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 фонде библиотек есть</w:t>
      </w:r>
      <w:r w:rsidRPr="0084667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</w:rPr>
        <w:t>документы специальных форматов</w:t>
      </w:r>
      <w:r w:rsidRPr="00AE1241">
        <w:rPr>
          <w:rFonts w:ascii="Times New Roman" w:hAnsi="Times New Roman" w:cs="Times New Roman"/>
          <w:sz w:val="24"/>
        </w:rPr>
        <w:t xml:space="preserve"> для слепых</w:t>
      </w:r>
      <w:r>
        <w:rPr>
          <w:rFonts w:ascii="Times New Roman" w:hAnsi="Times New Roman" w:cs="Times New Roman"/>
          <w:sz w:val="24"/>
        </w:rPr>
        <w:t xml:space="preserve"> и слабовидящих людей</w:t>
      </w:r>
      <w:r w:rsidRPr="0084667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Пользователи</w:t>
      </w:r>
      <w:r w:rsidRPr="007C347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которые не могут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самостоятельно </w:t>
      </w:r>
      <w:r w:rsidRPr="007C347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посещать библиотеку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получают документы</w:t>
      </w:r>
      <w:r w:rsidRPr="007C347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через </w:t>
      </w:r>
      <w:proofErr w:type="spellStart"/>
      <w:r w:rsidRPr="007C347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внес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тационарные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формы обслуживания  -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книгоношество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.  </w:t>
      </w:r>
      <w:r w:rsidR="002464C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В 2021 году фонд Детской библиотеки пополнился тактильными рукодельными книгами для </w:t>
      </w:r>
      <w:r w:rsidR="002464C0" w:rsidRPr="0026391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слабовидящих и незрячих детей</w:t>
      </w:r>
      <w:r w:rsidR="002464C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созданные и подаренные жительницей города Ольгой Викторовной Ларионовой. </w:t>
      </w:r>
      <w:r w:rsidR="002464C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 xml:space="preserve">Появились книги новых форматов:  книги </w:t>
      </w:r>
      <w:r w:rsidR="002464C0" w:rsidRPr="002029CB">
        <w:t xml:space="preserve"> </w:t>
      </w:r>
      <w:r w:rsidR="002464C0" w:rsidRPr="002029C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 4</w:t>
      </w:r>
      <w:r w:rsidR="002464C0" w:rsidRPr="002029CB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D</w:t>
      </w:r>
      <w:r w:rsidR="002464C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</w:t>
      </w:r>
      <w:proofErr w:type="spellStart"/>
      <w:r w:rsidR="002464C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ф</w:t>
      </w:r>
      <w:r w:rsidR="002464C0" w:rsidRPr="002029C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отикулярные</w:t>
      </w:r>
      <w:proofErr w:type="spellEnd"/>
      <w:r w:rsidR="002464C0" w:rsidRPr="002029C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книги с эффектом движения картинки</w:t>
      </w:r>
      <w:r w:rsidR="002464C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ароматные книги. </w:t>
      </w:r>
    </w:p>
    <w:p w14:paraId="7D3DE40A" w14:textId="5DA1EA4D" w:rsidR="00E239C3" w:rsidRPr="000933D1" w:rsidRDefault="00E239C3" w:rsidP="00933F51">
      <w:pPr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Библиотеки всегда были и остаются</w:t>
      </w:r>
      <w:r w:rsidRPr="00C93CB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центр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ами</w:t>
      </w:r>
      <w:r w:rsidRPr="00C93CB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об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щения и помощи. Клуб «Общение», объединяющий людей старшего возраста, помогает скрасить одиночество, побороть скуку, найти новых друзей. </w:t>
      </w:r>
    </w:p>
    <w:p w14:paraId="56CA483A" w14:textId="2941AB1F" w:rsidR="00E239C3" w:rsidRDefault="00E239C3" w:rsidP="00933F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3472A2" w14:textId="7F72A0FA" w:rsidR="001D3356" w:rsidRPr="005F4696" w:rsidRDefault="00D37B54" w:rsidP="009B1CDD">
      <w:pPr>
        <w:spacing w:after="0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Не смотря на возникшие проблемы в работе </w:t>
      </w:r>
      <w:r w:rsidR="005F4696" w:rsidRPr="005F4696">
        <w:rPr>
          <w:rFonts w:ascii="Times New Roman" w:eastAsia="Calibri" w:hAnsi="Times New Roman" w:cs="Times New Roman"/>
          <w:b/>
          <w:bCs/>
          <w:sz w:val="24"/>
          <w:szCs w:val="24"/>
        </w:rPr>
        <w:t>Дома культуры «Сибиряк»</w:t>
      </w:r>
      <w:r w:rsidR="00D21FA1">
        <w:rPr>
          <w:rFonts w:ascii="Times New Roman" w:eastAsia="Calibri" w:hAnsi="Times New Roman" w:cs="Times New Roman"/>
          <w:b/>
          <w:bCs/>
          <w:sz w:val="24"/>
          <w:szCs w:val="24"/>
        </w:rPr>
        <w:t>,</w:t>
      </w:r>
      <w:r w:rsidR="005F469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в</w:t>
      </w:r>
      <w:r w:rsidR="005F4696">
        <w:rPr>
          <w:rFonts w:ascii="Times New Roman" w:eastAsia="Calibri" w:hAnsi="Times New Roman" w:cs="Times New Roman"/>
          <w:sz w:val="24"/>
          <w:szCs w:val="24"/>
        </w:rPr>
        <w:t xml:space="preserve"> течение </w:t>
      </w:r>
      <w:r w:rsidR="005F4696" w:rsidRPr="00F23A7C">
        <w:rPr>
          <w:rFonts w:ascii="Times New Roman" w:eastAsia="Calibri" w:hAnsi="Times New Roman" w:cs="Times New Roman"/>
          <w:sz w:val="24"/>
          <w:szCs w:val="24"/>
        </w:rPr>
        <w:t xml:space="preserve">года </w:t>
      </w:r>
      <w:r w:rsidR="00257877" w:rsidRPr="00F23A7C">
        <w:rPr>
          <w:rFonts w:ascii="Times New Roman" w:eastAsia="Calibri" w:hAnsi="Times New Roman" w:cs="Times New Roman"/>
          <w:sz w:val="24"/>
          <w:szCs w:val="24"/>
        </w:rPr>
        <w:t xml:space="preserve">были проведены запланированные мероприятия, акции и конкурсы, </w:t>
      </w:r>
      <w:r w:rsidR="005F4696" w:rsidRPr="00F23A7C">
        <w:rPr>
          <w:rFonts w:ascii="Times New Roman" w:eastAsia="Calibri" w:hAnsi="Times New Roman" w:cs="Times New Roman"/>
          <w:sz w:val="24"/>
          <w:szCs w:val="24"/>
        </w:rPr>
        <w:t>реализованы творчески</w:t>
      </w:r>
      <w:r w:rsidR="00257877" w:rsidRPr="00F23A7C">
        <w:rPr>
          <w:rFonts w:ascii="Times New Roman" w:eastAsia="Calibri" w:hAnsi="Times New Roman" w:cs="Times New Roman"/>
          <w:sz w:val="24"/>
          <w:szCs w:val="24"/>
        </w:rPr>
        <w:t>е</w:t>
      </w:r>
      <w:r w:rsidR="005F4696" w:rsidRPr="00F23A7C">
        <w:rPr>
          <w:rFonts w:ascii="Times New Roman" w:eastAsia="Calibri" w:hAnsi="Times New Roman" w:cs="Times New Roman"/>
          <w:sz w:val="24"/>
          <w:szCs w:val="24"/>
        </w:rPr>
        <w:t xml:space="preserve"> проект</w:t>
      </w:r>
      <w:r w:rsidR="00257877" w:rsidRPr="00F23A7C">
        <w:rPr>
          <w:rFonts w:ascii="Times New Roman" w:eastAsia="Calibri" w:hAnsi="Times New Roman" w:cs="Times New Roman"/>
          <w:sz w:val="24"/>
          <w:szCs w:val="24"/>
        </w:rPr>
        <w:t xml:space="preserve">ы </w:t>
      </w:r>
      <w:r w:rsidR="005F4696" w:rsidRPr="00F23A7C">
        <w:rPr>
          <w:rFonts w:ascii="Times New Roman" w:eastAsia="Calibri" w:hAnsi="Times New Roman" w:cs="Times New Roman"/>
          <w:iCs/>
          <w:sz w:val="24"/>
          <w:szCs w:val="24"/>
        </w:rPr>
        <w:t>«Твори добро другим во Благо»</w:t>
      </w:r>
      <w:r w:rsidR="00257877" w:rsidRPr="00F23A7C">
        <w:rPr>
          <w:rFonts w:ascii="Times New Roman" w:eastAsia="Calibri" w:hAnsi="Times New Roman" w:cs="Times New Roman"/>
          <w:iCs/>
          <w:sz w:val="24"/>
          <w:szCs w:val="24"/>
        </w:rPr>
        <w:t xml:space="preserve">, </w:t>
      </w:r>
      <w:r w:rsidR="005F4696" w:rsidRPr="00F23A7C">
        <w:rPr>
          <w:rFonts w:ascii="Times New Roman" w:eastAsia="Calibri" w:hAnsi="Times New Roman" w:cs="Times New Roman"/>
          <w:iCs/>
          <w:sz w:val="24"/>
          <w:szCs w:val="24"/>
        </w:rPr>
        <w:t>«От гимнастики до акробатики».</w:t>
      </w:r>
      <w:r w:rsidR="00F23A7C" w:rsidRPr="00F23A7C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="00F23A7C" w:rsidRPr="00F23A7C">
        <w:rPr>
          <w:rFonts w:ascii="Times New Roman" w:hAnsi="Times New Roman" w:cs="Times New Roman"/>
          <w:sz w:val="24"/>
          <w:szCs w:val="24"/>
        </w:rPr>
        <w:t xml:space="preserve">На базе Дома культуры прошел I слет добровольцев и волонтерских отрядов. Мероприятие прошло в рамках реализации проекта «Сила в Единстве». Целью проекта стало создание единой платформы для взаимодействия волонтеров города и района. Участие в слете приняли 7 волонтерских отрядов из Нижнеудинского района. </w:t>
      </w:r>
      <w:r w:rsidR="00F23A7C">
        <w:rPr>
          <w:rFonts w:ascii="Times New Roman" w:hAnsi="Times New Roman" w:cs="Times New Roman"/>
          <w:sz w:val="24"/>
          <w:szCs w:val="24"/>
        </w:rPr>
        <w:t>В зале дома культуры была</w:t>
      </w:r>
      <w:r w:rsidR="00D21FA1" w:rsidRPr="00F23A7C">
        <w:rPr>
          <w:rFonts w:ascii="Times New Roman" w:hAnsi="Times New Roman" w:cs="Times New Roman"/>
          <w:sz w:val="24"/>
          <w:szCs w:val="24"/>
        </w:rPr>
        <w:t xml:space="preserve"> проведена </w:t>
      </w:r>
      <w:r w:rsidR="001D3356" w:rsidRPr="00F23A7C">
        <w:rPr>
          <w:rFonts w:ascii="Times New Roman" w:hAnsi="Times New Roman" w:cs="Times New Roman"/>
          <w:sz w:val="24"/>
          <w:szCs w:val="24"/>
        </w:rPr>
        <w:t>конкурсно-развлекательная программа «МАМА МОЖЕТ ВСЕ!» приуроченная ко Дню Матери.</w:t>
      </w:r>
      <w:r w:rsidR="00F23A7C">
        <w:rPr>
          <w:rFonts w:ascii="Times New Roman" w:hAnsi="Times New Roman" w:cs="Times New Roman"/>
          <w:sz w:val="24"/>
          <w:szCs w:val="24"/>
        </w:rPr>
        <w:t xml:space="preserve"> Но б</w:t>
      </w:r>
      <w:r w:rsidR="000D36BF" w:rsidRPr="00F23A7C">
        <w:rPr>
          <w:rFonts w:ascii="Times New Roman" w:eastAsia="Calibri" w:hAnsi="Times New Roman" w:cs="Times New Roman"/>
          <w:sz w:val="24"/>
          <w:szCs w:val="24"/>
        </w:rPr>
        <w:t>ольшая часть мероприятий прошла в режиме онлайн. Домом культуры «Сибиряк» совместно с Молодежным парламентом была продолжена работа по проведению профилактических акций и развитию волонтерского движения</w:t>
      </w:r>
      <w:r w:rsidR="000D36BF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6AE37D2" w14:textId="296F5E8D" w:rsidR="005F4696" w:rsidRDefault="005F4696" w:rsidP="009B1CD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Народный коллектив «Околица» стал </w:t>
      </w:r>
      <w:r w:rsidR="001A07F6">
        <w:rPr>
          <w:rFonts w:ascii="Times New Roman" w:eastAsia="Calibri" w:hAnsi="Times New Roman" w:cs="Times New Roman"/>
          <w:sz w:val="24"/>
          <w:szCs w:val="24"/>
        </w:rPr>
        <w:t xml:space="preserve">победителем и призером </w:t>
      </w:r>
      <w:r w:rsidR="001A07F6">
        <w:rPr>
          <w:rFonts w:ascii="Times New Roman" w:hAnsi="Times New Roman" w:cs="Times New Roman"/>
          <w:sz w:val="24"/>
          <w:szCs w:val="24"/>
        </w:rPr>
        <w:t>о</w:t>
      </w:r>
      <w:r w:rsidR="001A07F6" w:rsidRPr="00CD3341">
        <w:rPr>
          <w:rFonts w:ascii="Times New Roman" w:hAnsi="Times New Roman" w:cs="Times New Roman"/>
          <w:sz w:val="24"/>
          <w:szCs w:val="24"/>
        </w:rPr>
        <w:t>бластно</w:t>
      </w:r>
      <w:r w:rsidR="001A07F6">
        <w:rPr>
          <w:rFonts w:ascii="Times New Roman" w:hAnsi="Times New Roman" w:cs="Times New Roman"/>
          <w:sz w:val="24"/>
          <w:szCs w:val="24"/>
        </w:rPr>
        <w:t>го</w:t>
      </w:r>
      <w:r w:rsidR="001A07F6" w:rsidRPr="00CD3341">
        <w:rPr>
          <w:rFonts w:ascii="Times New Roman" w:hAnsi="Times New Roman" w:cs="Times New Roman"/>
          <w:sz w:val="24"/>
          <w:szCs w:val="24"/>
        </w:rPr>
        <w:t xml:space="preserve"> фестивал</w:t>
      </w:r>
      <w:r w:rsidR="001A07F6">
        <w:rPr>
          <w:rFonts w:ascii="Times New Roman" w:hAnsi="Times New Roman" w:cs="Times New Roman"/>
          <w:sz w:val="24"/>
          <w:szCs w:val="24"/>
        </w:rPr>
        <w:t>я</w:t>
      </w:r>
      <w:r w:rsidR="001A07F6" w:rsidRPr="00CD3341">
        <w:rPr>
          <w:rFonts w:ascii="Times New Roman" w:hAnsi="Times New Roman" w:cs="Times New Roman"/>
          <w:sz w:val="24"/>
          <w:szCs w:val="24"/>
        </w:rPr>
        <w:t>-конкурс</w:t>
      </w:r>
      <w:r w:rsidR="001A07F6">
        <w:rPr>
          <w:rFonts w:ascii="Times New Roman" w:hAnsi="Times New Roman" w:cs="Times New Roman"/>
          <w:sz w:val="24"/>
          <w:szCs w:val="24"/>
        </w:rPr>
        <w:t>а</w:t>
      </w:r>
      <w:r w:rsidR="001A07F6" w:rsidRPr="00CD3341">
        <w:rPr>
          <w:rFonts w:ascii="Times New Roman" w:hAnsi="Times New Roman" w:cs="Times New Roman"/>
          <w:sz w:val="24"/>
          <w:szCs w:val="24"/>
        </w:rPr>
        <w:t xml:space="preserve"> </w:t>
      </w:r>
      <w:r w:rsidR="001A07F6">
        <w:rPr>
          <w:rFonts w:ascii="Times New Roman" w:hAnsi="Times New Roman" w:cs="Times New Roman"/>
          <w:sz w:val="24"/>
          <w:szCs w:val="24"/>
        </w:rPr>
        <w:t>«</w:t>
      </w:r>
      <w:r w:rsidR="001A07F6" w:rsidRPr="00CD3341">
        <w:rPr>
          <w:rFonts w:ascii="Times New Roman" w:hAnsi="Times New Roman" w:cs="Times New Roman"/>
          <w:sz w:val="24"/>
          <w:szCs w:val="24"/>
        </w:rPr>
        <w:t>Поющее Приангарье</w:t>
      </w:r>
      <w:r w:rsidR="001A07F6">
        <w:rPr>
          <w:rFonts w:ascii="Times New Roman" w:hAnsi="Times New Roman" w:cs="Times New Roman"/>
          <w:sz w:val="24"/>
          <w:szCs w:val="24"/>
        </w:rPr>
        <w:t xml:space="preserve">», </w:t>
      </w:r>
      <w:r w:rsidR="001A07F6" w:rsidRPr="001A07F6">
        <w:rPr>
          <w:rFonts w:ascii="Times New Roman" w:eastAsia="Calibri" w:hAnsi="Times New Roman" w:cs="Times New Roman"/>
          <w:sz w:val="24"/>
          <w:szCs w:val="24"/>
        </w:rPr>
        <w:t>Международного</w:t>
      </w:r>
      <w:r w:rsidRPr="001A07F6">
        <w:rPr>
          <w:rFonts w:ascii="Times New Roman" w:eastAsia="Calibri" w:hAnsi="Times New Roman" w:cs="Times New Roman"/>
          <w:sz w:val="24"/>
          <w:szCs w:val="24"/>
        </w:rPr>
        <w:t xml:space="preserve"> фестиваля - конкурса «Ступеньки к успеху»</w:t>
      </w:r>
      <w:r w:rsidR="009B1CDD">
        <w:rPr>
          <w:rFonts w:ascii="Times New Roman" w:eastAsia="Calibri" w:hAnsi="Times New Roman" w:cs="Times New Roman"/>
          <w:sz w:val="24"/>
          <w:szCs w:val="24"/>
        </w:rPr>
        <w:t>. Д</w:t>
      </w:r>
      <w:r w:rsidR="001A07F6">
        <w:rPr>
          <w:rFonts w:ascii="Times New Roman" w:eastAsia="Calibri" w:hAnsi="Times New Roman" w:cs="Times New Roman"/>
          <w:sz w:val="24"/>
          <w:szCs w:val="24"/>
        </w:rPr>
        <w:t>етский образцовый коллектив «Зернышко</w:t>
      </w:r>
      <w:r w:rsidR="009B1CDD">
        <w:rPr>
          <w:rFonts w:ascii="Times New Roman" w:eastAsia="Calibri" w:hAnsi="Times New Roman" w:cs="Times New Roman"/>
          <w:sz w:val="24"/>
          <w:szCs w:val="24"/>
        </w:rPr>
        <w:t xml:space="preserve">» стал победителем и призером </w:t>
      </w:r>
      <w:r w:rsidR="009B1CDD" w:rsidRPr="00CD3341">
        <w:rPr>
          <w:rFonts w:ascii="Times New Roman" w:hAnsi="Times New Roman" w:cs="Times New Roman"/>
          <w:sz w:val="24"/>
          <w:szCs w:val="24"/>
        </w:rPr>
        <w:t>Байкальск</w:t>
      </w:r>
      <w:r w:rsidR="009B1CDD">
        <w:rPr>
          <w:rFonts w:ascii="Times New Roman" w:hAnsi="Times New Roman" w:cs="Times New Roman"/>
          <w:sz w:val="24"/>
          <w:szCs w:val="24"/>
        </w:rPr>
        <w:t>ого</w:t>
      </w:r>
      <w:r w:rsidR="009B1CDD" w:rsidRPr="00CD3341">
        <w:rPr>
          <w:rFonts w:ascii="Times New Roman" w:hAnsi="Times New Roman" w:cs="Times New Roman"/>
          <w:sz w:val="24"/>
          <w:szCs w:val="24"/>
        </w:rPr>
        <w:t xml:space="preserve"> Международн</w:t>
      </w:r>
      <w:r w:rsidR="009B1CDD">
        <w:rPr>
          <w:rFonts w:ascii="Times New Roman" w:hAnsi="Times New Roman" w:cs="Times New Roman"/>
          <w:sz w:val="24"/>
          <w:szCs w:val="24"/>
        </w:rPr>
        <w:t>ого</w:t>
      </w:r>
      <w:r w:rsidR="009B1CDD" w:rsidRPr="00CD3341">
        <w:rPr>
          <w:rFonts w:ascii="Times New Roman" w:hAnsi="Times New Roman" w:cs="Times New Roman"/>
          <w:sz w:val="24"/>
          <w:szCs w:val="24"/>
        </w:rPr>
        <w:t xml:space="preserve"> АРТ-фестивал</w:t>
      </w:r>
      <w:r w:rsidR="009B1CDD">
        <w:rPr>
          <w:rFonts w:ascii="Times New Roman" w:hAnsi="Times New Roman" w:cs="Times New Roman"/>
          <w:sz w:val="24"/>
          <w:szCs w:val="24"/>
        </w:rPr>
        <w:t>я</w:t>
      </w:r>
      <w:r w:rsidR="009B1CDD" w:rsidRPr="00CD3341">
        <w:rPr>
          <w:rFonts w:ascii="Times New Roman" w:hAnsi="Times New Roman" w:cs="Times New Roman"/>
          <w:sz w:val="24"/>
          <w:szCs w:val="24"/>
        </w:rPr>
        <w:t xml:space="preserve"> </w:t>
      </w:r>
      <w:r w:rsidR="009B1CDD">
        <w:rPr>
          <w:rFonts w:ascii="Times New Roman" w:hAnsi="Times New Roman" w:cs="Times New Roman"/>
          <w:sz w:val="24"/>
          <w:szCs w:val="24"/>
        </w:rPr>
        <w:t>Виват-</w:t>
      </w:r>
      <w:r w:rsidR="009B1CDD" w:rsidRPr="00CD3341">
        <w:rPr>
          <w:rFonts w:ascii="Times New Roman" w:hAnsi="Times New Roman" w:cs="Times New Roman"/>
          <w:sz w:val="24"/>
          <w:szCs w:val="24"/>
        </w:rPr>
        <w:t>талант</w:t>
      </w:r>
      <w:r w:rsidR="009B1CDD">
        <w:rPr>
          <w:rFonts w:ascii="Times New Roman" w:hAnsi="Times New Roman" w:cs="Times New Roman"/>
          <w:sz w:val="24"/>
          <w:szCs w:val="24"/>
        </w:rPr>
        <w:t xml:space="preserve">, </w:t>
      </w:r>
      <w:r w:rsidR="009B1CDD" w:rsidRPr="00CD3341">
        <w:rPr>
          <w:rFonts w:ascii="Times New Roman" w:hAnsi="Times New Roman" w:cs="Times New Roman"/>
          <w:sz w:val="24"/>
          <w:szCs w:val="24"/>
        </w:rPr>
        <w:t>Международн</w:t>
      </w:r>
      <w:r w:rsidR="009B1CDD">
        <w:rPr>
          <w:rFonts w:ascii="Times New Roman" w:hAnsi="Times New Roman" w:cs="Times New Roman"/>
          <w:sz w:val="24"/>
          <w:szCs w:val="24"/>
        </w:rPr>
        <w:t>ого</w:t>
      </w:r>
      <w:r w:rsidR="009B1CDD" w:rsidRPr="00CD3341">
        <w:rPr>
          <w:rFonts w:ascii="Times New Roman" w:hAnsi="Times New Roman" w:cs="Times New Roman"/>
          <w:sz w:val="24"/>
          <w:szCs w:val="24"/>
        </w:rPr>
        <w:t xml:space="preserve"> фестивал</w:t>
      </w:r>
      <w:r w:rsidR="009B1CDD">
        <w:rPr>
          <w:rFonts w:ascii="Times New Roman" w:hAnsi="Times New Roman" w:cs="Times New Roman"/>
          <w:sz w:val="24"/>
          <w:szCs w:val="24"/>
        </w:rPr>
        <w:t>я</w:t>
      </w:r>
      <w:r w:rsidR="009B1CDD" w:rsidRPr="00CD3341">
        <w:rPr>
          <w:rFonts w:ascii="Times New Roman" w:hAnsi="Times New Roman" w:cs="Times New Roman"/>
          <w:sz w:val="24"/>
          <w:szCs w:val="24"/>
        </w:rPr>
        <w:t>-конкурс</w:t>
      </w:r>
      <w:r w:rsidR="009B1CDD">
        <w:rPr>
          <w:rFonts w:ascii="Times New Roman" w:hAnsi="Times New Roman" w:cs="Times New Roman"/>
          <w:sz w:val="24"/>
          <w:szCs w:val="24"/>
        </w:rPr>
        <w:t>а</w:t>
      </w:r>
      <w:r w:rsidR="009B1CDD" w:rsidRPr="00CD3341">
        <w:rPr>
          <w:rFonts w:ascii="Times New Roman" w:hAnsi="Times New Roman" w:cs="Times New Roman"/>
          <w:sz w:val="24"/>
          <w:szCs w:val="24"/>
        </w:rPr>
        <w:t xml:space="preserve"> «Ступеньки к успеху»</w:t>
      </w:r>
      <w:r w:rsidR="00F23A7C">
        <w:rPr>
          <w:rFonts w:ascii="Times New Roman" w:hAnsi="Times New Roman" w:cs="Times New Roman"/>
          <w:sz w:val="24"/>
          <w:szCs w:val="24"/>
        </w:rPr>
        <w:t xml:space="preserve">, а </w:t>
      </w:r>
      <w:r w:rsidR="009B1CDD">
        <w:rPr>
          <w:rFonts w:ascii="Times New Roman" w:hAnsi="Times New Roman" w:cs="Times New Roman"/>
          <w:sz w:val="24"/>
          <w:szCs w:val="24"/>
        </w:rPr>
        <w:t>также обладателем гран-при данного конкурса.</w:t>
      </w:r>
    </w:p>
    <w:p w14:paraId="2ED6B1E4" w14:textId="45913B8A" w:rsidR="005F4696" w:rsidRPr="00257877" w:rsidRDefault="00AA543B" w:rsidP="00933F5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Традиционн</w:t>
      </w:r>
      <w:r w:rsidR="00257877">
        <w:rPr>
          <w:rFonts w:ascii="Times New Roman" w:hAnsi="Times New Roman" w:cs="Times New Roman"/>
          <w:sz w:val="24"/>
          <w:szCs w:val="24"/>
        </w:rPr>
        <w:t xml:space="preserve">о был проведен </w:t>
      </w:r>
      <w:r>
        <w:rPr>
          <w:rFonts w:ascii="Times New Roman" w:hAnsi="Times New Roman" w:cs="Times New Roman"/>
          <w:sz w:val="24"/>
          <w:szCs w:val="24"/>
        </w:rPr>
        <w:t xml:space="preserve">ежегодный массовый </w:t>
      </w:r>
      <w:r w:rsidRPr="00257877">
        <w:rPr>
          <w:rFonts w:ascii="Times New Roman" w:hAnsi="Times New Roman" w:cs="Times New Roman"/>
          <w:sz w:val="24"/>
          <w:szCs w:val="24"/>
        </w:rPr>
        <w:t>забег «Кросс Памяти»</w:t>
      </w:r>
      <w:r w:rsidR="00257877" w:rsidRPr="00257877">
        <w:rPr>
          <w:rFonts w:ascii="Times New Roman" w:hAnsi="Times New Roman" w:cs="Times New Roman"/>
          <w:sz w:val="24"/>
          <w:szCs w:val="24"/>
        </w:rPr>
        <w:t>,</w:t>
      </w:r>
      <w:r w:rsidR="00257877" w:rsidRPr="002578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участие в котором приняли 364 человека, среди них школьники, пенсионеры, представители молодёжных объединений и жители города с активной гражданской позицией</w:t>
      </w:r>
      <w:r w:rsidRPr="0025787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4696" w:rsidRPr="005F4696">
        <w:rPr>
          <w:rFonts w:ascii="Times New Roman" w:hAnsi="Times New Roman" w:cs="Times New Roman"/>
          <w:sz w:val="24"/>
          <w:szCs w:val="24"/>
        </w:rPr>
        <w:t>Домом культуры совместно с</w:t>
      </w:r>
      <w:r w:rsidR="005F4696">
        <w:rPr>
          <w:rFonts w:ascii="Times New Roman" w:hAnsi="Times New Roman" w:cs="Times New Roman"/>
          <w:sz w:val="24"/>
          <w:szCs w:val="24"/>
        </w:rPr>
        <w:t xml:space="preserve">о спортивной школой </w:t>
      </w:r>
      <w:r w:rsidR="00D21FA1">
        <w:rPr>
          <w:rFonts w:ascii="Times New Roman" w:hAnsi="Times New Roman" w:cs="Times New Roman"/>
          <w:sz w:val="24"/>
          <w:szCs w:val="24"/>
        </w:rPr>
        <w:t xml:space="preserve">были проведены: </w:t>
      </w:r>
      <w:r w:rsidR="00D21FA1" w:rsidRPr="00D21FA1">
        <w:rPr>
          <w:rFonts w:ascii="Times New Roman" w:hAnsi="Times New Roman" w:cs="Times New Roman"/>
          <w:sz w:val="24"/>
          <w:szCs w:val="24"/>
        </w:rPr>
        <w:t>городской Турнир по парковому волейболу,</w:t>
      </w:r>
      <w:r w:rsidR="005F4696" w:rsidRPr="00D21FA1">
        <w:rPr>
          <w:rFonts w:ascii="Times New Roman" w:hAnsi="Times New Roman" w:cs="Times New Roman"/>
          <w:sz w:val="24"/>
          <w:szCs w:val="24"/>
        </w:rPr>
        <w:t xml:space="preserve"> зимний турнир по </w:t>
      </w:r>
      <w:r w:rsidR="005F4696" w:rsidRPr="000D36BF">
        <w:rPr>
          <w:rFonts w:ascii="Times New Roman" w:hAnsi="Times New Roman" w:cs="Times New Roman"/>
          <w:sz w:val="24"/>
          <w:szCs w:val="24"/>
        </w:rPr>
        <w:t xml:space="preserve">мини-футболу </w:t>
      </w:r>
      <w:r w:rsidR="005F4696" w:rsidRPr="00257877">
        <w:rPr>
          <w:rFonts w:ascii="Times New Roman" w:hAnsi="Times New Roman" w:cs="Times New Roman"/>
          <w:sz w:val="24"/>
          <w:szCs w:val="24"/>
        </w:rPr>
        <w:t>памяти Жиге Ю.И</w:t>
      </w:r>
      <w:r w:rsidR="00D21FA1" w:rsidRPr="00257877">
        <w:rPr>
          <w:rFonts w:ascii="Times New Roman" w:hAnsi="Times New Roman" w:cs="Times New Roman"/>
          <w:sz w:val="24"/>
          <w:szCs w:val="24"/>
        </w:rPr>
        <w:t>. Был проведен городской турнир по шахматам, соревнования в честь Всероссийского Олимпийского дня среди школьников.</w:t>
      </w:r>
      <w:r w:rsidR="000D36BF" w:rsidRPr="00257877">
        <w:rPr>
          <w:rFonts w:ascii="Times New Roman" w:hAnsi="Times New Roman" w:cs="Times New Roman"/>
          <w:sz w:val="24"/>
          <w:szCs w:val="24"/>
        </w:rPr>
        <w:t xml:space="preserve"> Были проведены спортивные игры «Третьему возрасту</w:t>
      </w:r>
      <w:r w:rsidR="00913D32">
        <w:rPr>
          <w:rFonts w:ascii="Times New Roman" w:hAnsi="Times New Roman" w:cs="Times New Roman"/>
          <w:sz w:val="24"/>
          <w:szCs w:val="24"/>
        </w:rPr>
        <w:t xml:space="preserve"> </w:t>
      </w:r>
      <w:r w:rsidR="000D36BF" w:rsidRPr="00257877">
        <w:rPr>
          <w:rFonts w:ascii="Times New Roman" w:hAnsi="Times New Roman" w:cs="Times New Roman"/>
          <w:sz w:val="24"/>
          <w:szCs w:val="24"/>
        </w:rPr>
        <w:t>- активное долголетие!» в честь Дня космонавтики.</w:t>
      </w:r>
      <w:r w:rsidR="00D21FA1" w:rsidRPr="00257877">
        <w:rPr>
          <w:rFonts w:ascii="Times New Roman" w:hAnsi="Times New Roman" w:cs="Times New Roman"/>
          <w:sz w:val="24"/>
          <w:szCs w:val="24"/>
        </w:rPr>
        <w:t xml:space="preserve"> Ребята клубного формирования </w:t>
      </w:r>
      <w:r w:rsidR="00471980" w:rsidRPr="00257877">
        <w:rPr>
          <w:rFonts w:ascii="Times New Roman" w:hAnsi="Times New Roman" w:cs="Times New Roman"/>
          <w:sz w:val="24"/>
          <w:szCs w:val="24"/>
        </w:rPr>
        <w:t>по борьбе с</w:t>
      </w:r>
      <w:r w:rsidR="00D21FA1" w:rsidRPr="00257877">
        <w:rPr>
          <w:rFonts w:ascii="Times New Roman" w:hAnsi="Times New Roman" w:cs="Times New Roman"/>
          <w:sz w:val="24"/>
          <w:szCs w:val="24"/>
        </w:rPr>
        <w:t>амб</w:t>
      </w:r>
      <w:r w:rsidR="00471980" w:rsidRPr="00257877">
        <w:rPr>
          <w:rFonts w:ascii="Times New Roman" w:hAnsi="Times New Roman" w:cs="Times New Roman"/>
          <w:sz w:val="24"/>
          <w:szCs w:val="24"/>
        </w:rPr>
        <w:t>о</w:t>
      </w:r>
      <w:r w:rsidR="00D21FA1" w:rsidRPr="00257877">
        <w:rPr>
          <w:rFonts w:ascii="Times New Roman" w:hAnsi="Times New Roman" w:cs="Times New Roman"/>
          <w:sz w:val="24"/>
          <w:szCs w:val="24"/>
        </w:rPr>
        <w:t xml:space="preserve"> в течении года радовали своими победами в соревнованиях различного уровня. </w:t>
      </w:r>
    </w:p>
    <w:p w14:paraId="1BE0608B" w14:textId="68667E79" w:rsidR="00AA543B" w:rsidRPr="00AA543B" w:rsidRDefault="00AA543B" w:rsidP="00933F51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D45CFA">
        <w:rPr>
          <w:rFonts w:ascii="Times New Roman" w:hAnsi="Times New Roman" w:cs="Times New Roman"/>
          <w:sz w:val="24"/>
          <w:szCs w:val="24"/>
        </w:rPr>
        <w:t xml:space="preserve"> рамках реализации государственной программы Иркутской области «Развитие культуры» на 2019-2024 годы в нашем городе по ул</w:t>
      </w:r>
      <w:r w:rsidR="00F23A7C">
        <w:rPr>
          <w:rFonts w:ascii="Times New Roman" w:hAnsi="Times New Roman" w:cs="Times New Roman"/>
          <w:sz w:val="24"/>
          <w:szCs w:val="24"/>
        </w:rPr>
        <w:t>ице</w:t>
      </w:r>
      <w:r w:rsidRPr="00D45CFA">
        <w:rPr>
          <w:rFonts w:ascii="Times New Roman" w:hAnsi="Times New Roman" w:cs="Times New Roman"/>
          <w:sz w:val="24"/>
          <w:szCs w:val="24"/>
        </w:rPr>
        <w:t xml:space="preserve"> Первомайская был установлен уличный видеоэкран. </w:t>
      </w:r>
      <w:r w:rsidR="00EC65FD">
        <w:rPr>
          <w:rFonts w:ascii="Times New Roman" w:hAnsi="Times New Roman" w:cs="Times New Roman"/>
          <w:sz w:val="24"/>
          <w:szCs w:val="24"/>
        </w:rPr>
        <w:t xml:space="preserve">Идея приобретения данного экрана </w:t>
      </w:r>
      <w:r w:rsidR="00F23A7C">
        <w:rPr>
          <w:rFonts w:ascii="Times New Roman" w:hAnsi="Times New Roman" w:cs="Times New Roman"/>
          <w:sz w:val="24"/>
          <w:szCs w:val="24"/>
        </w:rPr>
        <w:t xml:space="preserve">для Дома культуры </w:t>
      </w:r>
      <w:r w:rsidR="00EC65FD">
        <w:rPr>
          <w:rFonts w:ascii="Times New Roman" w:hAnsi="Times New Roman" w:cs="Times New Roman"/>
          <w:sz w:val="24"/>
          <w:szCs w:val="24"/>
        </w:rPr>
        <w:t>появилась</w:t>
      </w:r>
      <w:r w:rsidR="009B1CDD">
        <w:rPr>
          <w:rFonts w:ascii="Times New Roman" w:hAnsi="Times New Roman" w:cs="Times New Roman"/>
          <w:sz w:val="24"/>
          <w:szCs w:val="24"/>
        </w:rPr>
        <w:t xml:space="preserve"> в </w:t>
      </w:r>
      <w:r w:rsidR="00F23A7C">
        <w:rPr>
          <w:rFonts w:ascii="Times New Roman" w:hAnsi="Times New Roman" w:cs="Times New Roman"/>
          <w:sz w:val="24"/>
          <w:szCs w:val="24"/>
        </w:rPr>
        <w:t xml:space="preserve">условиях пандемии, в </w:t>
      </w:r>
      <w:r w:rsidR="009B1CDD">
        <w:rPr>
          <w:rFonts w:ascii="Times New Roman" w:hAnsi="Times New Roman" w:cs="Times New Roman"/>
          <w:sz w:val="24"/>
          <w:szCs w:val="24"/>
        </w:rPr>
        <w:t>связи с переходом</w:t>
      </w:r>
      <w:r w:rsidR="00EC65FD">
        <w:rPr>
          <w:rFonts w:ascii="Times New Roman" w:hAnsi="Times New Roman" w:cs="Times New Roman"/>
          <w:sz w:val="24"/>
          <w:szCs w:val="24"/>
        </w:rPr>
        <w:t xml:space="preserve"> работы учреждений </w:t>
      </w:r>
      <w:r w:rsidR="00F23A7C">
        <w:rPr>
          <w:rFonts w:ascii="Times New Roman" w:hAnsi="Times New Roman" w:cs="Times New Roman"/>
          <w:sz w:val="24"/>
          <w:szCs w:val="24"/>
        </w:rPr>
        <w:t>культуры</w:t>
      </w:r>
      <w:r w:rsidR="009B1CDD">
        <w:rPr>
          <w:rFonts w:ascii="Times New Roman" w:hAnsi="Times New Roman" w:cs="Times New Roman"/>
          <w:sz w:val="24"/>
          <w:szCs w:val="24"/>
        </w:rPr>
        <w:t xml:space="preserve"> в режим онла</w:t>
      </w:r>
      <w:r w:rsidR="00EC65FD">
        <w:rPr>
          <w:rFonts w:ascii="Times New Roman" w:hAnsi="Times New Roman" w:cs="Times New Roman"/>
          <w:sz w:val="24"/>
          <w:szCs w:val="24"/>
        </w:rPr>
        <w:t>й</w:t>
      </w:r>
      <w:r w:rsidR="009B1CDD">
        <w:rPr>
          <w:rFonts w:ascii="Times New Roman" w:hAnsi="Times New Roman" w:cs="Times New Roman"/>
          <w:sz w:val="24"/>
          <w:szCs w:val="24"/>
        </w:rPr>
        <w:t xml:space="preserve">н </w:t>
      </w:r>
      <w:r w:rsidR="00EC65FD">
        <w:rPr>
          <w:rFonts w:ascii="Times New Roman" w:hAnsi="Times New Roman" w:cs="Times New Roman"/>
          <w:sz w:val="24"/>
          <w:szCs w:val="24"/>
        </w:rPr>
        <w:t xml:space="preserve">и теперь </w:t>
      </w:r>
      <w:r w:rsidRPr="00EC65FD">
        <w:rPr>
          <w:rFonts w:ascii="Times New Roman" w:hAnsi="Times New Roman" w:cs="Times New Roman"/>
          <w:sz w:val="24"/>
          <w:szCs w:val="24"/>
        </w:rPr>
        <w:t>мы можем</w:t>
      </w:r>
      <w:r w:rsidRPr="00EC65FD">
        <w:rPr>
          <w:rStyle w:val="a6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информировать население, освещать различные мероприятий, анонсы кинопоказа, </w:t>
      </w:r>
      <w:r w:rsidR="00F23A7C">
        <w:rPr>
          <w:rStyle w:val="a6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транслировать</w:t>
      </w:r>
      <w:r w:rsidRPr="00EC65FD">
        <w:rPr>
          <w:rStyle w:val="a6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материалы, связанные с предупреждением чрезвычайных ситуаций и многое другое. </w:t>
      </w:r>
    </w:p>
    <w:p w14:paraId="3848125E" w14:textId="09CE4AD2" w:rsidR="00F2201B" w:rsidRDefault="00F2201B" w:rsidP="00933F5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Администрация города совместно с учреждениями культуры активно взаимодействуют с </w:t>
      </w:r>
      <w:r w:rsidRPr="00460EF0">
        <w:rPr>
          <w:rFonts w:ascii="Times New Roman" w:eastAsia="Calibri" w:hAnsi="Times New Roman" w:cs="Times New Roman"/>
          <w:b/>
          <w:bCs/>
          <w:sz w:val="24"/>
          <w:szCs w:val="24"/>
        </w:rPr>
        <w:t>общественными организациями</w:t>
      </w:r>
      <w:r>
        <w:rPr>
          <w:rFonts w:ascii="Times New Roman" w:eastAsia="Calibri" w:hAnsi="Times New Roman" w:cs="Times New Roman"/>
          <w:sz w:val="24"/>
          <w:szCs w:val="24"/>
        </w:rPr>
        <w:t>, осуществляющими деятельность на территории города - Первичной ветеранской организацией и Общественной организацией</w:t>
      </w:r>
      <w:r w:rsidRPr="00D57752">
        <w:rPr>
          <w:rFonts w:ascii="Times New Roman" w:eastAsia="Calibri" w:hAnsi="Times New Roman" w:cs="Times New Roman"/>
          <w:sz w:val="24"/>
          <w:szCs w:val="24"/>
        </w:rPr>
        <w:t xml:space="preserve"> в поддержку молодежи Мол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одежный Парламент. Общественным организациям оказывается информационно-методическая помощь, проводятся совместные </w:t>
      </w:r>
      <w:r w:rsidRPr="00A143C2">
        <w:rPr>
          <w:rFonts w:ascii="Times New Roman" w:eastAsia="Calibri" w:hAnsi="Times New Roman" w:cs="Times New Roman"/>
          <w:sz w:val="24"/>
          <w:szCs w:val="24"/>
        </w:rPr>
        <w:t>мероприятия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акции</w:t>
      </w:r>
      <w:r w:rsidRPr="00A143C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D21FA1">
        <w:rPr>
          <w:rFonts w:ascii="Times New Roman" w:eastAsia="Calibri" w:hAnsi="Times New Roman" w:cs="Times New Roman"/>
          <w:sz w:val="24"/>
          <w:szCs w:val="24"/>
        </w:rPr>
        <w:t xml:space="preserve">при Доме культуры </w:t>
      </w:r>
      <w:r w:rsidR="00BE538C">
        <w:rPr>
          <w:rFonts w:ascii="Times New Roman" w:eastAsia="Calibri" w:hAnsi="Times New Roman" w:cs="Times New Roman"/>
          <w:sz w:val="24"/>
          <w:szCs w:val="24"/>
        </w:rPr>
        <w:t>работает</w:t>
      </w:r>
      <w:r w:rsidRPr="00A143C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Клуб «Кому за 50»</w:t>
      </w:r>
      <w:r w:rsidRPr="00A143C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A143C2">
        <w:rPr>
          <w:rFonts w:ascii="Times New Roman" w:eastAsia="Calibri" w:hAnsi="Times New Roman" w:cs="Times New Roman"/>
          <w:sz w:val="24"/>
          <w:szCs w:val="24"/>
        </w:rPr>
        <w:t>тряд «</w:t>
      </w:r>
      <w:r w:rsidR="00B561D6" w:rsidRPr="00A143C2">
        <w:rPr>
          <w:rFonts w:ascii="Times New Roman" w:eastAsia="Calibri" w:hAnsi="Times New Roman" w:cs="Times New Roman"/>
          <w:sz w:val="24"/>
          <w:szCs w:val="24"/>
        </w:rPr>
        <w:t>Серебря</w:t>
      </w:r>
      <w:r w:rsidR="00B561D6">
        <w:rPr>
          <w:rFonts w:ascii="Times New Roman" w:eastAsia="Calibri" w:hAnsi="Times New Roman" w:cs="Times New Roman"/>
          <w:sz w:val="24"/>
          <w:szCs w:val="24"/>
        </w:rPr>
        <w:t>ные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волонтеры». Результатами плодотворной совместной работы является участие и победа организации в </w:t>
      </w: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грантовых конкурсах. Молодежный парламент стал победителем районного конкурса субсидий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3F3838">
        <w:rPr>
          <w:rFonts w:ascii="Times New Roman" w:hAnsi="Times New Roman" w:cs="Times New Roman"/>
          <w:sz w:val="24"/>
          <w:szCs w:val="24"/>
        </w:rPr>
        <w:t>проект</w:t>
      </w:r>
      <w:r>
        <w:rPr>
          <w:rFonts w:ascii="Times New Roman" w:hAnsi="Times New Roman" w:cs="Times New Roman"/>
          <w:sz w:val="24"/>
          <w:szCs w:val="24"/>
        </w:rPr>
        <w:t xml:space="preserve">ом </w:t>
      </w:r>
      <w:r w:rsidRPr="003F3838">
        <w:rPr>
          <w:rFonts w:ascii="Times New Roman" w:hAnsi="Times New Roman" w:cs="Times New Roman"/>
          <w:sz w:val="24"/>
          <w:szCs w:val="24"/>
        </w:rPr>
        <w:t>«</w:t>
      </w:r>
      <w:r w:rsidR="00BE538C">
        <w:rPr>
          <w:rFonts w:ascii="Times New Roman" w:hAnsi="Times New Roman" w:cs="Times New Roman"/>
          <w:sz w:val="24"/>
          <w:szCs w:val="24"/>
        </w:rPr>
        <w:t>Живи, гимнастика!</w:t>
      </w:r>
      <w:r w:rsidRPr="003F383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сумма субсидии составила </w:t>
      </w:r>
      <w:r w:rsidR="00BE538C">
        <w:rPr>
          <w:rFonts w:ascii="Times New Roman" w:hAnsi="Times New Roman" w:cs="Times New Roman"/>
          <w:sz w:val="24"/>
          <w:szCs w:val="24"/>
        </w:rPr>
        <w:t>134 698 рублей</w:t>
      </w:r>
      <w:r>
        <w:rPr>
          <w:rFonts w:ascii="Times New Roman" w:hAnsi="Times New Roman" w:cs="Times New Roman"/>
          <w:sz w:val="24"/>
          <w:szCs w:val="24"/>
        </w:rPr>
        <w:t xml:space="preserve">. Итогом реализации проекта </w:t>
      </w:r>
      <w:r w:rsidR="00BE538C">
        <w:rPr>
          <w:rFonts w:ascii="Times New Roman" w:hAnsi="Times New Roman" w:cs="Times New Roman"/>
          <w:sz w:val="24"/>
          <w:szCs w:val="24"/>
        </w:rPr>
        <w:t>стало приобретение необход</w:t>
      </w:r>
      <w:r w:rsidR="00784D1C">
        <w:rPr>
          <w:rFonts w:ascii="Times New Roman" w:hAnsi="Times New Roman" w:cs="Times New Roman"/>
          <w:sz w:val="24"/>
          <w:szCs w:val="24"/>
        </w:rPr>
        <w:t>имого инвентаря и оборудования для художественной гимнастики</w:t>
      </w:r>
      <w:r w:rsidRPr="00DF05B9">
        <w:rPr>
          <w:rFonts w:ascii="Times New Roman" w:hAnsi="Times New Roman" w:cs="Times New Roman"/>
          <w:sz w:val="24"/>
          <w:szCs w:val="24"/>
        </w:rPr>
        <w:t>. Также в 202</w:t>
      </w:r>
      <w:r w:rsidR="00784D1C">
        <w:rPr>
          <w:rFonts w:ascii="Times New Roman" w:hAnsi="Times New Roman" w:cs="Times New Roman"/>
          <w:sz w:val="24"/>
          <w:szCs w:val="24"/>
        </w:rPr>
        <w:t>1</w:t>
      </w:r>
      <w:r w:rsidRPr="00DF05B9">
        <w:rPr>
          <w:rFonts w:ascii="Times New Roman" w:hAnsi="Times New Roman" w:cs="Times New Roman"/>
          <w:sz w:val="24"/>
          <w:szCs w:val="24"/>
        </w:rPr>
        <w:t xml:space="preserve"> году был</w:t>
      </w:r>
      <w:r w:rsidR="00784D1C">
        <w:rPr>
          <w:rFonts w:ascii="Times New Roman" w:hAnsi="Times New Roman" w:cs="Times New Roman"/>
          <w:sz w:val="24"/>
          <w:szCs w:val="24"/>
        </w:rPr>
        <w:t>а</w:t>
      </w:r>
      <w:r w:rsidRPr="00DF05B9">
        <w:rPr>
          <w:rFonts w:ascii="Times New Roman" w:hAnsi="Times New Roman" w:cs="Times New Roman"/>
          <w:sz w:val="24"/>
          <w:szCs w:val="24"/>
        </w:rPr>
        <w:t xml:space="preserve"> получена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C14220">
        <w:rPr>
          <w:rFonts w:ascii="Times New Roman" w:hAnsi="Times New Roman" w:cs="Times New Roman"/>
          <w:sz w:val="24"/>
          <w:szCs w:val="24"/>
        </w:rPr>
        <w:t xml:space="preserve">убсидия из бюджета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14220">
        <w:rPr>
          <w:rFonts w:ascii="Times New Roman" w:hAnsi="Times New Roman" w:cs="Times New Roman"/>
          <w:sz w:val="24"/>
          <w:szCs w:val="24"/>
        </w:rPr>
        <w:t>ркутской области общественным организациям, включенным в областной реестр молодежных и д</w:t>
      </w:r>
      <w:r>
        <w:rPr>
          <w:rFonts w:ascii="Times New Roman" w:hAnsi="Times New Roman" w:cs="Times New Roman"/>
          <w:sz w:val="24"/>
          <w:szCs w:val="24"/>
        </w:rPr>
        <w:t xml:space="preserve">етских общественных объединений на сумму </w:t>
      </w:r>
      <w:r w:rsidR="00784D1C">
        <w:rPr>
          <w:rFonts w:ascii="Times New Roman" w:hAnsi="Times New Roman" w:cs="Times New Roman"/>
          <w:sz w:val="24"/>
          <w:szCs w:val="24"/>
        </w:rPr>
        <w:t>82 639 рублей,</w:t>
      </w:r>
      <w:r>
        <w:rPr>
          <w:rFonts w:ascii="Times New Roman" w:hAnsi="Times New Roman" w:cs="Times New Roman"/>
          <w:sz w:val="24"/>
          <w:szCs w:val="24"/>
        </w:rPr>
        <w:t xml:space="preserve"> на средства которой </w:t>
      </w:r>
      <w:r w:rsidR="00460EF0">
        <w:rPr>
          <w:rFonts w:ascii="Times New Roman" w:hAnsi="Times New Roman" w:cs="Times New Roman"/>
          <w:sz w:val="24"/>
          <w:szCs w:val="24"/>
        </w:rPr>
        <w:t>Молодежный п</w:t>
      </w:r>
      <w:r>
        <w:rPr>
          <w:rFonts w:ascii="Times New Roman" w:hAnsi="Times New Roman" w:cs="Times New Roman"/>
          <w:sz w:val="24"/>
          <w:szCs w:val="24"/>
        </w:rPr>
        <w:t>арламент смог приобрести</w:t>
      </w:r>
      <w:r w:rsidR="00460EF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4D1C">
        <w:rPr>
          <w:rFonts w:ascii="Times New Roman" w:hAnsi="Times New Roman" w:cs="Times New Roman"/>
          <w:sz w:val="24"/>
          <w:szCs w:val="24"/>
        </w:rPr>
        <w:t>в том числе</w:t>
      </w:r>
      <w:r w:rsidR="00460EF0">
        <w:rPr>
          <w:rFonts w:ascii="Times New Roman" w:hAnsi="Times New Roman" w:cs="Times New Roman"/>
          <w:sz w:val="24"/>
          <w:szCs w:val="24"/>
        </w:rPr>
        <w:t>,</w:t>
      </w:r>
      <w:r w:rsidR="00784D1C">
        <w:rPr>
          <w:rFonts w:ascii="Times New Roman" w:hAnsi="Times New Roman" w:cs="Times New Roman"/>
          <w:sz w:val="24"/>
          <w:szCs w:val="24"/>
        </w:rPr>
        <w:t xml:space="preserve"> современный и удобный стол для армрестлинга.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4D1C">
        <w:rPr>
          <w:rFonts w:ascii="Times New Roman" w:hAnsi="Times New Roman" w:cs="Times New Roman"/>
          <w:sz w:val="24"/>
          <w:szCs w:val="24"/>
        </w:rPr>
        <w:t xml:space="preserve">В 2021 году </w:t>
      </w:r>
      <w:r>
        <w:rPr>
          <w:rFonts w:ascii="Times New Roman" w:hAnsi="Times New Roman" w:cs="Times New Roman"/>
          <w:sz w:val="24"/>
          <w:szCs w:val="24"/>
        </w:rPr>
        <w:t>Молодежн</w:t>
      </w:r>
      <w:r w:rsidR="00784D1C">
        <w:rPr>
          <w:rFonts w:ascii="Times New Roman" w:hAnsi="Times New Roman" w:cs="Times New Roman"/>
          <w:sz w:val="24"/>
          <w:szCs w:val="24"/>
        </w:rPr>
        <w:t>ым</w:t>
      </w:r>
      <w:r>
        <w:rPr>
          <w:rFonts w:ascii="Times New Roman" w:hAnsi="Times New Roman" w:cs="Times New Roman"/>
          <w:sz w:val="24"/>
          <w:szCs w:val="24"/>
        </w:rPr>
        <w:t xml:space="preserve"> Парламент</w:t>
      </w:r>
      <w:r w:rsidR="00784D1C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4D1C">
        <w:rPr>
          <w:rFonts w:ascii="Times New Roman" w:hAnsi="Times New Roman" w:cs="Times New Roman"/>
          <w:sz w:val="24"/>
          <w:szCs w:val="24"/>
        </w:rPr>
        <w:t>был реализован проект</w:t>
      </w:r>
      <w:r w:rsidR="00460EF0">
        <w:rPr>
          <w:rFonts w:ascii="Times New Roman" w:hAnsi="Times New Roman" w:cs="Times New Roman"/>
          <w:sz w:val="24"/>
          <w:szCs w:val="24"/>
        </w:rPr>
        <w:t xml:space="preserve"> «Сила в Единстве»</w:t>
      </w:r>
      <w:r w:rsidR="00E239C3">
        <w:rPr>
          <w:rFonts w:ascii="Times New Roman" w:hAnsi="Times New Roman" w:cs="Times New Roman"/>
          <w:sz w:val="24"/>
          <w:szCs w:val="24"/>
        </w:rPr>
        <w:t>,</w:t>
      </w:r>
      <w:r w:rsidR="00784D1C">
        <w:rPr>
          <w:rFonts w:ascii="Times New Roman" w:hAnsi="Times New Roman" w:cs="Times New Roman"/>
          <w:sz w:val="24"/>
          <w:szCs w:val="24"/>
        </w:rPr>
        <w:t xml:space="preserve"> ставший </w:t>
      </w:r>
      <w:r>
        <w:rPr>
          <w:rFonts w:ascii="Times New Roman" w:hAnsi="Times New Roman" w:cs="Times New Roman"/>
          <w:sz w:val="24"/>
          <w:szCs w:val="24"/>
        </w:rPr>
        <w:t>победителем регионального грантового конкурса</w:t>
      </w:r>
      <w:r w:rsidRPr="000E04C6">
        <w:rPr>
          <w:rFonts w:ascii="Times New Roman" w:hAnsi="Times New Roman" w:cs="Times New Roman"/>
          <w:sz w:val="24"/>
          <w:szCs w:val="24"/>
        </w:rPr>
        <w:t xml:space="preserve"> социально значимых проектов в сфере государственной молодежной политики в Иркутской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4D1C">
        <w:rPr>
          <w:rFonts w:ascii="Times New Roman" w:hAnsi="Times New Roman" w:cs="Times New Roman"/>
          <w:sz w:val="24"/>
          <w:szCs w:val="24"/>
        </w:rPr>
        <w:t>(обща сумма</w:t>
      </w:r>
      <w:r>
        <w:rPr>
          <w:rFonts w:ascii="Times New Roman" w:hAnsi="Times New Roman" w:cs="Times New Roman"/>
          <w:sz w:val="24"/>
          <w:szCs w:val="24"/>
        </w:rPr>
        <w:t xml:space="preserve"> 126</w:t>
      </w:r>
      <w:r w:rsidR="00784D1C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824</w:t>
      </w:r>
      <w:r w:rsidR="00784D1C">
        <w:rPr>
          <w:rFonts w:ascii="Times New Roman" w:hAnsi="Times New Roman" w:cs="Times New Roman"/>
          <w:sz w:val="24"/>
          <w:szCs w:val="24"/>
        </w:rPr>
        <w:t xml:space="preserve"> руб.)</w:t>
      </w:r>
      <w:r w:rsidR="00460EF0">
        <w:rPr>
          <w:rFonts w:ascii="Times New Roman" w:hAnsi="Times New Roman" w:cs="Times New Roman"/>
          <w:sz w:val="24"/>
          <w:szCs w:val="24"/>
        </w:rPr>
        <w:t>, в рамках которого н</w:t>
      </w:r>
      <w:r w:rsidR="00E239C3">
        <w:rPr>
          <w:rFonts w:ascii="Times New Roman" w:hAnsi="Times New Roman" w:cs="Times New Roman"/>
          <w:sz w:val="24"/>
          <w:szCs w:val="24"/>
        </w:rPr>
        <w:t xml:space="preserve">а базе Дома культуры «Сибиряк» был проведен </w:t>
      </w:r>
      <w:r w:rsidR="00E239C3" w:rsidRPr="002464C0">
        <w:rPr>
          <w:rFonts w:ascii="Times New Roman" w:hAnsi="Times New Roman" w:cs="Times New Roman"/>
          <w:sz w:val="24"/>
          <w:szCs w:val="24"/>
        </w:rPr>
        <w:t>II Слёт добровольцев и волонтерских отрядов Нижнеудинского района</w:t>
      </w:r>
      <w:r w:rsidR="00460EF0">
        <w:rPr>
          <w:rFonts w:ascii="Times New Roman" w:hAnsi="Times New Roman" w:cs="Times New Roman"/>
          <w:sz w:val="24"/>
          <w:szCs w:val="24"/>
        </w:rPr>
        <w:t xml:space="preserve">. </w:t>
      </w:r>
      <w:r w:rsidR="00E239C3" w:rsidRPr="002464C0">
        <w:rPr>
          <w:rFonts w:ascii="Times New Roman" w:hAnsi="Times New Roman" w:cs="Times New Roman"/>
          <w:sz w:val="24"/>
          <w:szCs w:val="24"/>
        </w:rPr>
        <w:t xml:space="preserve">Впервые слёт проводился в режиме </w:t>
      </w:r>
      <w:r w:rsidR="00D123DF">
        <w:rPr>
          <w:rFonts w:ascii="Times New Roman" w:hAnsi="Times New Roman" w:cs="Times New Roman"/>
          <w:sz w:val="24"/>
          <w:szCs w:val="24"/>
        </w:rPr>
        <w:t>онлайн.</w:t>
      </w:r>
    </w:p>
    <w:p w14:paraId="2826EA5C" w14:textId="77777777" w:rsidR="00F2201B" w:rsidRDefault="00F2201B" w:rsidP="00933F51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5AE46355" w14:textId="168284A2" w:rsidR="00F2201B" w:rsidRPr="00735CBB" w:rsidRDefault="00F2201B" w:rsidP="00933F51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35CB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Заключение</w:t>
      </w:r>
    </w:p>
    <w:p w14:paraId="06C3899A" w14:textId="74E6EE31" w:rsidR="00F2201B" w:rsidRDefault="00F2201B" w:rsidP="00933F51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5CBB">
        <w:rPr>
          <w:rFonts w:ascii="Times New Roman" w:hAnsi="Times New Roman" w:cs="Times New Roman"/>
          <w:bCs/>
          <w:sz w:val="24"/>
          <w:szCs w:val="24"/>
        </w:rPr>
        <w:t xml:space="preserve">В завершении отчета хочу отметить, что </w:t>
      </w:r>
      <w:r>
        <w:rPr>
          <w:rFonts w:ascii="Times New Roman" w:hAnsi="Times New Roman" w:cs="Times New Roman"/>
          <w:bCs/>
          <w:sz w:val="24"/>
          <w:szCs w:val="24"/>
        </w:rPr>
        <w:t xml:space="preserve">основная </w:t>
      </w:r>
      <w:r w:rsidRPr="00735CBB">
        <w:rPr>
          <w:rFonts w:ascii="Times New Roman" w:hAnsi="Times New Roman" w:cs="Times New Roman"/>
          <w:bCs/>
          <w:sz w:val="24"/>
          <w:szCs w:val="24"/>
        </w:rPr>
        <w:t xml:space="preserve">общая задача </w:t>
      </w:r>
      <w:r w:rsidRPr="00735CBB">
        <w:rPr>
          <w:rFonts w:ascii="Times New Roman" w:eastAsia="Calibri" w:hAnsi="Times New Roman" w:cs="Times New Roman"/>
          <w:sz w:val="24"/>
          <w:szCs w:val="24"/>
        </w:rPr>
        <w:t xml:space="preserve">остается прежней - развивать </w:t>
      </w:r>
      <w:r>
        <w:rPr>
          <w:rFonts w:ascii="Times New Roman" w:hAnsi="Times New Roman" w:cs="Times New Roman"/>
          <w:sz w:val="24"/>
          <w:szCs w:val="24"/>
        </w:rPr>
        <w:t>Алзамайское муниципальное образование</w:t>
      </w:r>
      <w:r w:rsidRPr="00735CBB">
        <w:rPr>
          <w:rFonts w:ascii="Times New Roman" w:eastAsia="Calibri" w:hAnsi="Times New Roman" w:cs="Times New Roman"/>
          <w:sz w:val="24"/>
          <w:szCs w:val="24"/>
        </w:rPr>
        <w:t xml:space="preserve"> и создавать условия для комфортного проживания наших жителей.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Поэтому,</w:t>
      </w:r>
      <w:r w:rsidRPr="00735CBB">
        <w:rPr>
          <w:rFonts w:ascii="Times New Roman" w:hAnsi="Times New Roman" w:cs="Times New Roman"/>
          <w:sz w:val="24"/>
          <w:szCs w:val="24"/>
        </w:rPr>
        <w:t xml:space="preserve"> </w:t>
      </w:r>
      <w:r w:rsidRPr="008E5EA0">
        <w:rPr>
          <w:rFonts w:ascii="Times New Roman" w:hAnsi="Times New Roman" w:cs="Times New Roman"/>
          <w:b/>
          <w:sz w:val="24"/>
          <w:szCs w:val="24"/>
        </w:rPr>
        <w:t>в 202</w:t>
      </w:r>
      <w:r w:rsidR="00E239C3">
        <w:rPr>
          <w:rFonts w:ascii="Times New Roman" w:hAnsi="Times New Roman" w:cs="Times New Roman"/>
          <w:b/>
          <w:sz w:val="24"/>
          <w:szCs w:val="24"/>
        </w:rPr>
        <w:t>2</w:t>
      </w:r>
      <w:r w:rsidRPr="008E5EA0">
        <w:rPr>
          <w:rFonts w:ascii="Times New Roman" w:hAnsi="Times New Roman" w:cs="Times New Roman"/>
          <w:b/>
          <w:sz w:val="24"/>
          <w:szCs w:val="24"/>
        </w:rPr>
        <w:t xml:space="preserve"> году</w:t>
      </w:r>
      <w:r w:rsidRPr="00735CBB">
        <w:rPr>
          <w:rFonts w:ascii="Times New Roman" w:hAnsi="Times New Roman" w:cs="Times New Roman"/>
          <w:sz w:val="24"/>
          <w:szCs w:val="24"/>
        </w:rPr>
        <w:t xml:space="preserve"> </w:t>
      </w:r>
      <w:r w:rsidRPr="00993B4E">
        <w:rPr>
          <w:rFonts w:ascii="Times New Roman" w:hAnsi="Times New Roman" w:cs="Times New Roman"/>
          <w:b/>
          <w:sz w:val="24"/>
          <w:szCs w:val="24"/>
        </w:rPr>
        <w:t>ставим перед собой следующие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5EA0">
        <w:rPr>
          <w:rFonts w:ascii="Times New Roman" w:hAnsi="Times New Roman" w:cs="Times New Roman"/>
          <w:b/>
          <w:sz w:val="24"/>
          <w:szCs w:val="24"/>
        </w:rPr>
        <w:t>приоритетные задачи:</w:t>
      </w:r>
    </w:p>
    <w:p w14:paraId="4EC1771C" w14:textId="0BB5088C" w:rsidR="004E7425" w:rsidRDefault="004E7425" w:rsidP="004E742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1) Продолжение реализации</w:t>
      </w:r>
      <w:r w:rsidR="00E0467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проекта </w:t>
      </w:r>
      <w:r w:rsidRPr="00993B4E">
        <w:rPr>
          <w:rFonts w:ascii="Times New Roman" w:hAnsi="Times New Roman"/>
          <w:sz w:val="24"/>
          <w:szCs w:val="24"/>
        </w:rPr>
        <w:t>реконструкции</w:t>
      </w:r>
      <w:r w:rsidRPr="00993B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автомобильной дороги общего пользования местного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значения </w:t>
      </w:r>
      <w:r w:rsidR="00084E35">
        <w:rPr>
          <w:rFonts w:ascii="Times New Roman" w:hAnsi="Times New Roman" w:cs="Times New Roman"/>
          <w:sz w:val="24"/>
          <w:szCs w:val="24"/>
          <w:shd w:val="clear" w:color="auto" w:fill="FFFFFF"/>
        </w:rPr>
        <w:t>по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улице Первомайская</w:t>
      </w:r>
      <w:r w:rsidR="00084E3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6F033DF1" w14:textId="62D96CB2" w:rsidR="004E7425" w:rsidRDefault="00E0467D" w:rsidP="00E0467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E7425" w:rsidRPr="00993B4E">
        <w:rPr>
          <w:rFonts w:ascii="Times New Roman" w:hAnsi="Times New Roman" w:cs="Times New Roman"/>
          <w:sz w:val="24"/>
          <w:szCs w:val="24"/>
        </w:rPr>
        <w:t>)</w:t>
      </w:r>
      <w:r w:rsidR="004E7425" w:rsidRPr="00EB36E5">
        <w:rPr>
          <w:rFonts w:ascii="Times New Roman" w:hAnsi="Times New Roman" w:cs="Times New Roman"/>
          <w:sz w:val="24"/>
          <w:szCs w:val="24"/>
        </w:rPr>
        <w:t xml:space="preserve"> </w:t>
      </w:r>
      <w:r w:rsidR="00084E35">
        <w:rPr>
          <w:rFonts w:ascii="Times New Roman" w:hAnsi="Times New Roman" w:cs="Times New Roman"/>
          <w:sz w:val="24"/>
          <w:szCs w:val="24"/>
        </w:rPr>
        <w:t>Реализация 2 этапа</w:t>
      </w:r>
      <w:r w:rsidR="004E7425">
        <w:rPr>
          <w:rFonts w:ascii="Times New Roman" w:hAnsi="Times New Roman" w:cs="Times New Roman"/>
          <w:sz w:val="24"/>
          <w:szCs w:val="24"/>
        </w:rPr>
        <w:t xml:space="preserve"> выполнения работ по благоустройству городской площади по улице Первомайская.</w:t>
      </w:r>
    </w:p>
    <w:p w14:paraId="6781BFBA" w14:textId="111B83A0" w:rsidR="00E0467D" w:rsidRDefault="00E0467D" w:rsidP="004E742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E7425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Реализация проекта-победителя </w:t>
      </w:r>
      <w:r w:rsidRPr="004F068E">
        <w:rPr>
          <w:rFonts w:ascii="Times New Roman" w:hAnsi="Times New Roman"/>
          <w:sz w:val="24"/>
          <w:szCs w:val="24"/>
        </w:rPr>
        <w:t>V Всероссийского конкурса лучших проектов создания комфортной городской среды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4F068E">
        <w:rPr>
          <w:rFonts w:ascii="Times New Roman" w:hAnsi="Times New Roman"/>
          <w:sz w:val="24"/>
          <w:szCs w:val="24"/>
        </w:rPr>
        <w:t>Благоустройство городского парка «Серебряный бор»</w:t>
      </w:r>
      <w:r>
        <w:rPr>
          <w:rFonts w:ascii="Times New Roman" w:hAnsi="Times New Roman"/>
          <w:sz w:val="24"/>
          <w:szCs w:val="24"/>
        </w:rPr>
        <w:t>.</w:t>
      </w:r>
    </w:p>
    <w:p w14:paraId="4FBC3825" w14:textId="4611D7E3" w:rsidR="00E0467D" w:rsidRDefault="00E0467D" w:rsidP="004E742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Подготовка проектной документации на капитальный ремонт</w:t>
      </w:r>
      <w:r w:rsidR="00DD571F">
        <w:rPr>
          <w:rFonts w:ascii="Times New Roman" w:hAnsi="Times New Roman" w:cs="Times New Roman"/>
          <w:sz w:val="24"/>
          <w:szCs w:val="24"/>
        </w:rPr>
        <w:t xml:space="preserve"> автомобильной дороги </w:t>
      </w:r>
      <w:r w:rsidR="00DD571F" w:rsidRPr="00993B4E">
        <w:rPr>
          <w:rFonts w:ascii="Times New Roman" w:hAnsi="Times New Roman" w:cs="Times New Roman"/>
          <w:sz w:val="24"/>
          <w:szCs w:val="24"/>
          <w:shd w:val="clear" w:color="auto" w:fill="FFFFFF"/>
        </w:rPr>
        <w:t>общего пользования местного</w:t>
      </w:r>
      <w:r w:rsidR="00DD57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значения по улице Западный Переезд.</w:t>
      </w:r>
    </w:p>
    <w:p w14:paraId="5A4CC8D5" w14:textId="18EEB57A" w:rsidR="004E7425" w:rsidRDefault="00E0467D" w:rsidP="004E7425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4E7425">
        <w:rPr>
          <w:rFonts w:ascii="Times New Roman" w:hAnsi="Times New Roman" w:cs="Times New Roman"/>
          <w:sz w:val="24"/>
          <w:szCs w:val="24"/>
        </w:rPr>
        <w:t>Продолжение освещения улиц нашего города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3553E26" w14:textId="24D0AF6F" w:rsidR="006A38F9" w:rsidRPr="004E6FBD" w:rsidRDefault="006A38F9" w:rsidP="00933F51">
      <w:pPr>
        <w:shd w:val="clear" w:color="auto" w:fill="FFFFFF"/>
        <w:spacing w:before="100" w:beforeAutospacing="1"/>
        <w:ind w:firstLine="708"/>
        <w:jc w:val="center"/>
        <w:rPr>
          <w:rFonts w:ascii="Open Sans" w:eastAsia="Times New Roman" w:hAnsi="Open Sans" w:cs="Open Sans"/>
          <w:b/>
          <w:bCs/>
          <w:sz w:val="24"/>
          <w:szCs w:val="24"/>
          <w:lang w:eastAsia="ru-RU"/>
        </w:rPr>
      </w:pPr>
      <w:r w:rsidRPr="004E6F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Спасибо за внимание!</w:t>
      </w:r>
      <w:r w:rsidR="004E6FBD" w:rsidRPr="004E6F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283E377C" w14:textId="77777777" w:rsidR="006A38F9" w:rsidRPr="006A38F9" w:rsidRDefault="006A38F9" w:rsidP="00933F51">
      <w:pPr>
        <w:shd w:val="clear" w:color="auto" w:fill="FFFFFF"/>
        <w:spacing w:before="100" w:beforeAutospacing="1" w:after="0"/>
        <w:rPr>
          <w:rFonts w:ascii="Open Sans" w:eastAsia="Times New Roman" w:hAnsi="Open Sans" w:cs="Open Sans"/>
          <w:sz w:val="24"/>
          <w:szCs w:val="24"/>
          <w:lang w:eastAsia="ru-RU"/>
        </w:rPr>
      </w:pPr>
      <w:r w:rsidRPr="006A38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14:paraId="4B427BB3" w14:textId="75E3574D" w:rsidR="006A38F9" w:rsidRPr="006A38F9" w:rsidRDefault="006A38F9" w:rsidP="00933F51">
      <w:pPr>
        <w:tabs>
          <w:tab w:val="left" w:pos="1515"/>
        </w:tabs>
        <w:rPr>
          <w:rFonts w:ascii="Times New Roman" w:hAnsi="Times New Roman" w:cs="Times New Roman"/>
          <w:sz w:val="24"/>
          <w:szCs w:val="24"/>
        </w:rPr>
      </w:pPr>
    </w:p>
    <w:sectPr w:rsidR="006A38F9" w:rsidRPr="006A38F9" w:rsidSect="004F068E">
      <w:headerReference w:type="default" r:id="rId11"/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81F8ED" w14:textId="77777777" w:rsidR="0017221C" w:rsidRDefault="0017221C" w:rsidP="00C32369">
      <w:pPr>
        <w:spacing w:after="0" w:line="240" w:lineRule="auto"/>
      </w:pPr>
      <w:r>
        <w:separator/>
      </w:r>
    </w:p>
  </w:endnote>
  <w:endnote w:type="continuationSeparator" w:id="0">
    <w:p w14:paraId="24C763E5" w14:textId="77777777" w:rsidR="0017221C" w:rsidRDefault="0017221C" w:rsidP="00C32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C98258" w14:textId="77777777" w:rsidR="0017221C" w:rsidRDefault="0017221C" w:rsidP="00C32369">
      <w:pPr>
        <w:spacing w:after="0" w:line="240" w:lineRule="auto"/>
      </w:pPr>
      <w:r>
        <w:separator/>
      </w:r>
    </w:p>
  </w:footnote>
  <w:footnote w:type="continuationSeparator" w:id="0">
    <w:p w14:paraId="6E64B6AA" w14:textId="77777777" w:rsidR="0017221C" w:rsidRDefault="0017221C" w:rsidP="00C323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A2F5B0" w14:textId="1D46E62E" w:rsidR="00C32369" w:rsidRDefault="00C32369">
    <w:pPr>
      <w:pStyle w:val="ac"/>
      <w:jc w:val="center"/>
    </w:pPr>
  </w:p>
  <w:p w14:paraId="75BD557F" w14:textId="77777777" w:rsidR="00C32369" w:rsidRDefault="00C32369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92596"/>
    <w:multiLevelType w:val="hybridMultilevel"/>
    <w:tmpl w:val="51E8931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6DF5A65"/>
    <w:multiLevelType w:val="hybridMultilevel"/>
    <w:tmpl w:val="2B4EA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D53C0D"/>
    <w:multiLevelType w:val="hybridMultilevel"/>
    <w:tmpl w:val="F0405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A99"/>
    <w:rsid w:val="00007D2D"/>
    <w:rsid w:val="00084E35"/>
    <w:rsid w:val="000D36BF"/>
    <w:rsid w:val="0017221C"/>
    <w:rsid w:val="00176EFA"/>
    <w:rsid w:val="00181A47"/>
    <w:rsid w:val="001A07F6"/>
    <w:rsid w:val="001D3356"/>
    <w:rsid w:val="001F0D9F"/>
    <w:rsid w:val="001F1D47"/>
    <w:rsid w:val="002464C0"/>
    <w:rsid w:val="00257877"/>
    <w:rsid w:val="002707CA"/>
    <w:rsid w:val="002A3A11"/>
    <w:rsid w:val="0037052C"/>
    <w:rsid w:val="003D5318"/>
    <w:rsid w:val="00460EF0"/>
    <w:rsid w:val="00471980"/>
    <w:rsid w:val="004C1BC2"/>
    <w:rsid w:val="004E1046"/>
    <w:rsid w:val="004E6FBD"/>
    <w:rsid w:val="004E7425"/>
    <w:rsid w:val="004F068E"/>
    <w:rsid w:val="004F3330"/>
    <w:rsid w:val="00515105"/>
    <w:rsid w:val="00515A7C"/>
    <w:rsid w:val="005165A7"/>
    <w:rsid w:val="00521461"/>
    <w:rsid w:val="00523418"/>
    <w:rsid w:val="0057755D"/>
    <w:rsid w:val="005A50C7"/>
    <w:rsid w:val="005F4696"/>
    <w:rsid w:val="006A38F9"/>
    <w:rsid w:val="006B3A99"/>
    <w:rsid w:val="007113DD"/>
    <w:rsid w:val="007158CF"/>
    <w:rsid w:val="00784D1C"/>
    <w:rsid w:val="007911D2"/>
    <w:rsid w:val="007E2C39"/>
    <w:rsid w:val="00846803"/>
    <w:rsid w:val="008629FE"/>
    <w:rsid w:val="008832B0"/>
    <w:rsid w:val="008F1B5C"/>
    <w:rsid w:val="0090774C"/>
    <w:rsid w:val="00911495"/>
    <w:rsid w:val="00913D32"/>
    <w:rsid w:val="009327C7"/>
    <w:rsid w:val="00933F51"/>
    <w:rsid w:val="009753C6"/>
    <w:rsid w:val="00992FCA"/>
    <w:rsid w:val="00994240"/>
    <w:rsid w:val="009B1CDD"/>
    <w:rsid w:val="009C4800"/>
    <w:rsid w:val="009D4155"/>
    <w:rsid w:val="009D511D"/>
    <w:rsid w:val="009E15C5"/>
    <w:rsid w:val="009F3DD6"/>
    <w:rsid w:val="00A00907"/>
    <w:rsid w:val="00A43BF5"/>
    <w:rsid w:val="00A53ACF"/>
    <w:rsid w:val="00A83876"/>
    <w:rsid w:val="00AA543B"/>
    <w:rsid w:val="00AD6EA8"/>
    <w:rsid w:val="00B27CFD"/>
    <w:rsid w:val="00B561D6"/>
    <w:rsid w:val="00BE18EA"/>
    <w:rsid w:val="00BE538C"/>
    <w:rsid w:val="00BE7EEB"/>
    <w:rsid w:val="00BF7880"/>
    <w:rsid w:val="00C32369"/>
    <w:rsid w:val="00C41186"/>
    <w:rsid w:val="00C52A6C"/>
    <w:rsid w:val="00CD122E"/>
    <w:rsid w:val="00D022F3"/>
    <w:rsid w:val="00D123DF"/>
    <w:rsid w:val="00D21FA1"/>
    <w:rsid w:val="00D37B54"/>
    <w:rsid w:val="00D45CFA"/>
    <w:rsid w:val="00D6381B"/>
    <w:rsid w:val="00D710D4"/>
    <w:rsid w:val="00DA0915"/>
    <w:rsid w:val="00DD571F"/>
    <w:rsid w:val="00E0467D"/>
    <w:rsid w:val="00E239C3"/>
    <w:rsid w:val="00EB0C41"/>
    <w:rsid w:val="00EC65FD"/>
    <w:rsid w:val="00ED0437"/>
    <w:rsid w:val="00F2201B"/>
    <w:rsid w:val="00F23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4D0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8F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3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6A38F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1"/>
    <w:rsid w:val="006A38F9"/>
    <w:rPr>
      <w:rFonts w:ascii="Calibri" w:eastAsia="Times New Roman" w:hAnsi="Calibri" w:cs="Times New Roman"/>
      <w:lang w:eastAsia="ru-RU"/>
    </w:rPr>
  </w:style>
  <w:style w:type="paragraph" w:customStyle="1" w:styleId="1">
    <w:name w:val="Стиль1"/>
    <w:basedOn w:val="a"/>
    <w:link w:val="10"/>
    <w:rsid w:val="006A38F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Стиль1 Знак"/>
    <w:link w:val="1"/>
    <w:rsid w:val="006A38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0">
    <w:name w:val="a1"/>
    <w:basedOn w:val="a"/>
    <w:rsid w:val="006A3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uiPriority w:val="22"/>
    <w:qFormat/>
    <w:rsid w:val="004E6FBD"/>
    <w:rPr>
      <w:b/>
      <w:bCs/>
    </w:rPr>
  </w:style>
  <w:style w:type="paragraph" w:styleId="a7">
    <w:name w:val="List Paragraph"/>
    <w:basedOn w:val="a"/>
    <w:uiPriority w:val="34"/>
    <w:qFormat/>
    <w:rsid w:val="004E6FBD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4F0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068E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4F068E"/>
    <w:rPr>
      <w:color w:val="0563C1" w:themeColor="hyperlink"/>
      <w:u w:val="single"/>
    </w:rPr>
  </w:style>
  <w:style w:type="character" w:styleId="ab">
    <w:name w:val="line number"/>
    <w:basedOn w:val="a0"/>
    <w:uiPriority w:val="99"/>
    <w:semiHidden/>
    <w:unhideWhenUsed/>
    <w:rsid w:val="00C32369"/>
  </w:style>
  <w:style w:type="paragraph" w:styleId="ac">
    <w:name w:val="header"/>
    <w:basedOn w:val="a"/>
    <w:link w:val="ad"/>
    <w:uiPriority w:val="99"/>
    <w:unhideWhenUsed/>
    <w:rsid w:val="00C323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32369"/>
  </w:style>
  <w:style w:type="paragraph" w:styleId="ae">
    <w:name w:val="footer"/>
    <w:basedOn w:val="a"/>
    <w:link w:val="af"/>
    <w:uiPriority w:val="99"/>
    <w:unhideWhenUsed/>
    <w:rsid w:val="00C323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323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8F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3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6A38F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1"/>
    <w:rsid w:val="006A38F9"/>
    <w:rPr>
      <w:rFonts w:ascii="Calibri" w:eastAsia="Times New Roman" w:hAnsi="Calibri" w:cs="Times New Roman"/>
      <w:lang w:eastAsia="ru-RU"/>
    </w:rPr>
  </w:style>
  <w:style w:type="paragraph" w:customStyle="1" w:styleId="1">
    <w:name w:val="Стиль1"/>
    <w:basedOn w:val="a"/>
    <w:link w:val="10"/>
    <w:rsid w:val="006A38F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Стиль1 Знак"/>
    <w:link w:val="1"/>
    <w:rsid w:val="006A38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0">
    <w:name w:val="a1"/>
    <w:basedOn w:val="a"/>
    <w:rsid w:val="006A3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uiPriority w:val="22"/>
    <w:qFormat/>
    <w:rsid w:val="004E6FBD"/>
    <w:rPr>
      <w:b/>
      <w:bCs/>
    </w:rPr>
  </w:style>
  <w:style w:type="paragraph" w:styleId="a7">
    <w:name w:val="List Paragraph"/>
    <w:basedOn w:val="a"/>
    <w:uiPriority w:val="34"/>
    <w:qFormat/>
    <w:rsid w:val="004E6FBD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4F0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068E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4F068E"/>
    <w:rPr>
      <w:color w:val="0563C1" w:themeColor="hyperlink"/>
      <w:u w:val="single"/>
    </w:rPr>
  </w:style>
  <w:style w:type="character" w:styleId="ab">
    <w:name w:val="line number"/>
    <w:basedOn w:val="a0"/>
    <w:uiPriority w:val="99"/>
    <w:semiHidden/>
    <w:unhideWhenUsed/>
    <w:rsid w:val="00C32369"/>
  </w:style>
  <w:style w:type="paragraph" w:styleId="ac">
    <w:name w:val="header"/>
    <w:basedOn w:val="a"/>
    <w:link w:val="ad"/>
    <w:uiPriority w:val="99"/>
    <w:unhideWhenUsed/>
    <w:rsid w:val="00C323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32369"/>
  </w:style>
  <w:style w:type="paragraph" w:styleId="ae">
    <w:name w:val="footer"/>
    <w:basedOn w:val="a"/>
    <w:link w:val="af"/>
    <w:uiPriority w:val="99"/>
    <w:unhideWhenUsed/>
    <w:rsid w:val="00C323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323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5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ozersk74.ru/upload/docs/2022/blank-02-03-2022.doc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14781A-77F1-45EA-9E52-C38EF2298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986</TotalTime>
  <Pages>16</Pages>
  <Words>6642</Words>
  <Characters>37861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LENA</cp:lastModifiedBy>
  <cp:revision>33</cp:revision>
  <cp:lastPrinted>2022-03-29T01:25:00Z</cp:lastPrinted>
  <dcterms:created xsi:type="dcterms:W3CDTF">2022-02-24T08:34:00Z</dcterms:created>
  <dcterms:modified xsi:type="dcterms:W3CDTF">2022-03-29T01:26:00Z</dcterms:modified>
</cp:coreProperties>
</file>