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C0" w:rsidRPr="007F31D7" w:rsidRDefault="002154C0" w:rsidP="009212D9">
      <w:pPr>
        <w:jc w:val="center"/>
        <w:rPr>
          <w:b/>
          <w:bCs/>
          <w:szCs w:val="24"/>
        </w:rPr>
      </w:pPr>
      <w:r w:rsidRPr="006E412A">
        <w:rPr>
          <w:noProof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0" w:rsidRPr="007F31D7" w:rsidRDefault="002154C0" w:rsidP="002154C0">
      <w:pPr>
        <w:jc w:val="center"/>
        <w:rPr>
          <w:b/>
          <w:bCs/>
          <w:szCs w:val="24"/>
        </w:rPr>
      </w:pPr>
    </w:p>
    <w:p w:rsidR="002154C0" w:rsidRPr="007F31D7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РОССИЙСКАЯ ФЕДЕРАЦИЯ</w:t>
      </w:r>
    </w:p>
    <w:p w:rsidR="002154C0" w:rsidRPr="007F31D7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ИРКУТСКАЯ ОБЛАСТЬ</w:t>
      </w:r>
    </w:p>
    <w:p w:rsidR="002154C0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АЛЗАМАЙСКОЕ МУНИЦИПАЛЬНОЕ ОБРАЗОВАНИЕ</w:t>
      </w:r>
    </w:p>
    <w:p w:rsidR="009212D9" w:rsidRPr="009C241F" w:rsidRDefault="009212D9" w:rsidP="002154C0">
      <w:pPr>
        <w:jc w:val="center"/>
        <w:rPr>
          <w:b/>
          <w:bCs/>
          <w:sz w:val="28"/>
          <w:szCs w:val="28"/>
        </w:rPr>
      </w:pPr>
    </w:p>
    <w:p w:rsidR="002154C0" w:rsidRPr="007F31D7" w:rsidRDefault="002154C0" w:rsidP="002154C0">
      <w:pPr>
        <w:jc w:val="center"/>
        <w:rPr>
          <w:b/>
          <w:sz w:val="40"/>
          <w:szCs w:val="40"/>
        </w:rPr>
      </w:pPr>
      <w:r w:rsidRPr="007F31D7">
        <w:rPr>
          <w:b/>
          <w:sz w:val="40"/>
          <w:szCs w:val="40"/>
        </w:rPr>
        <w:t>ДУМА</w:t>
      </w:r>
    </w:p>
    <w:p w:rsidR="002154C0" w:rsidRPr="00881850" w:rsidRDefault="002154C0" w:rsidP="002154C0">
      <w:pPr>
        <w:tabs>
          <w:tab w:val="left" w:pos="5980"/>
        </w:tabs>
        <w:jc w:val="center"/>
        <w:rPr>
          <w:b/>
          <w:sz w:val="36"/>
          <w:szCs w:val="36"/>
        </w:rPr>
      </w:pPr>
    </w:p>
    <w:p w:rsidR="002154C0" w:rsidRPr="009212D9" w:rsidRDefault="009212D9" w:rsidP="002154C0">
      <w:pPr>
        <w:tabs>
          <w:tab w:val="left" w:pos="5980"/>
        </w:tabs>
        <w:jc w:val="center"/>
        <w:rPr>
          <w:b/>
          <w:sz w:val="32"/>
          <w:szCs w:val="32"/>
        </w:rPr>
      </w:pPr>
      <w:r w:rsidRPr="009212D9">
        <w:rPr>
          <w:b/>
          <w:sz w:val="32"/>
          <w:szCs w:val="32"/>
        </w:rPr>
        <w:t xml:space="preserve">РЕШЕНИЕ  </w:t>
      </w:r>
      <w:r w:rsidR="002154C0" w:rsidRPr="009212D9">
        <w:rPr>
          <w:b/>
          <w:sz w:val="32"/>
          <w:szCs w:val="32"/>
        </w:rPr>
        <w:t>№</w:t>
      </w:r>
      <w:r w:rsidRPr="009212D9">
        <w:rPr>
          <w:b/>
          <w:sz w:val="32"/>
          <w:szCs w:val="32"/>
        </w:rPr>
        <w:t xml:space="preserve"> 36</w:t>
      </w:r>
    </w:p>
    <w:p w:rsidR="002154C0" w:rsidRPr="002154C0" w:rsidRDefault="002154C0" w:rsidP="002154C0">
      <w:pPr>
        <w:tabs>
          <w:tab w:val="left" w:pos="5980"/>
        </w:tabs>
        <w:rPr>
          <w:b/>
          <w:sz w:val="24"/>
          <w:szCs w:val="24"/>
        </w:rPr>
      </w:pPr>
      <w:r w:rsidRPr="007F31D7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 </w:t>
      </w:r>
    </w:p>
    <w:p w:rsidR="002154C0" w:rsidRPr="002154C0" w:rsidRDefault="002154C0" w:rsidP="002154C0">
      <w:pPr>
        <w:tabs>
          <w:tab w:val="left" w:pos="5980"/>
        </w:tabs>
        <w:rPr>
          <w:sz w:val="24"/>
          <w:szCs w:val="24"/>
        </w:rPr>
      </w:pPr>
      <w:r w:rsidRPr="002154C0">
        <w:rPr>
          <w:sz w:val="24"/>
          <w:szCs w:val="24"/>
        </w:rPr>
        <w:t>г. Алзамай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b/>
          <w:sz w:val="24"/>
          <w:szCs w:val="24"/>
        </w:rPr>
      </w:pPr>
      <w:r w:rsidRPr="002154C0">
        <w:rPr>
          <w:sz w:val="24"/>
          <w:szCs w:val="24"/>
        </w:rPr>
        <w:t>от  апреля 2021 г.</w:t>
      </w:r>
      <w:r w:rsidRPr="002154C0">
        <w:rPr>
          <w:sz w:val="24"/>
          <w:szCs w:val="24"/>
        </w:rPr>
        <w:tab/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О результатах проверки годового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отчета об исполнении бюджета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1</w:t>
      </w:r>
      <w:r w:rsidRPr="002154C0">
        <w:rPr>
          <w:rFonts w:ascii="Times New Roman" w:hAnsi="Times New Roman"/>
          <w:sz w:val="24"/>
          <w:szCs w:val="24"/>
        </w:rPr>
        <w:t xml:space="preserve"> год, произведенной Ревизионной комиссией 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</w:p>
    <w:p w:rsidR="002154C0" w:rsidRPr="002154C0" w:rsidRDefault="002154C0" w:rsidP="002154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          Заслушав и обсудив доклад председателя Ревизионной комиссии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>Шабанова Д.Г</w:t>
      </w:r>
      <w:r w:rsidRPr="002154C0">
        <w:rPr>
          <w:rFonts w:ascii="Times New Roman" w:hAnsi="Times New Roman"/>
          <w:sz w:val="24"/>
          <w:szCs w:val="24"/>
        </w:rPr>
        <w:t>. о результатах внешней проверки отчета об исполнении бюджета Алзамайского муниципального образования за 202</w:t>
      </w:r>
      <w:r>
        <w:rPr>
          <w:rFonts w:ascii="Times New Roman" w:hAnsi="Times New Roman"/>
          <w:sz w:val="24"/>
          <w:szCs w:val="24"/>
        </w:rPr>
        <w:t>1</w:t>
      </w:r>
      <w:r w:rsidRPr="002154C0">
        <w:rPr>
          <w:rFonts w:ascii="Times New Roman" w:hAnsi="Times New Roman"/>
          <w:sz w:val="24"/>
          <w:szCs w:val="24"/>
        </w:rPr>
        <w:t xml:space="preserve"> год, Дума Алзамайского муниципального образования отмечает, что внешняя проверка произведена в соответствии со ст. 264.4 Бюджетного кодекса РФ, ст. 37 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19, в результате проверки установлено, что, в целом, представленный администрацией Алзамайского муниципального образования отчет является достоверным. Руководствуясь ст. 48 Устава Алзамайского муниципального образования</w:t>
      </w:r>
    </w:p>
    <w:p w:rsidR="002154C0" w:rsidRPr="002154C0" w:rsidRDefault="002154C0" w:rsidP="002154C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          ДУМА РЕШИЛА:</w:t>
      </w:r>
    </w:p>
    <w:p w:rsidR="009212D9" w:rsidRPr="002154C0" w:rsidRDefault="009212D9" w:rsidP="002154C0">
      <w:pPr>
        <w:tabs>
          <w:tab w:val="center" w:pos="4677"/>
        </w:tabs>
        <w:jc w:val="both"/>
        <w:rPr>
          <w:sz w:val="24"/>
          <w:szCs w:val="24"/>
        </w:rPr>
      </w:pPr>
    </w:p>
    <w:p w:rsidR="002154C0" w:rsidRPr="002154C0" w:rsidRDefault="009212D9" w:rsidP="009212D9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154C0" w:rsidRPr="002154C0">
        <w:rPr>
          <w:rFonts w:ascii="Times New Roman" w:hAnsi="Times New Roman"/>
          <w:sz w:val="24"/>
          <w:szCs w:val="24"/>
        </w:rPr>
        <w:t xml:space="preserve">Заключение Ревизионной комиссии Алзамайского муниципального образования от </w:t>
      </w:r>
      <w:r w:rsidR="002154C0">
        <w:rPr>
          <w:rFonts w:ascii="Times New Roman" w:hAnsi="Times New Roman"/>
          <w:sz w:val="24"/>
          <w:szCs w:val="24"/>
        </w:rPr>
        <w:t>15</w:t>
      </w:r>
      <w:r w:rsidR="002154C0" w:rsidRPr="002154C0">
        <w:rPr>
          <w:rFonts w:ascii="Times New Roman" w:hAnsi="Times New Roman"/>
          <w:sz w:val="24"/>
          <w:szCs w:val="24"/>
        </w:rPr>
        <w:t>.04.2020 года по результатам внешней проверки отчета об исполнении бюджета Алзамайского муниципального образования за 202</w:t>
      </w:r>
      <w:r w:rsidR="002154C0">
        <w:rPr>
          <w:rFonts w:ascii="Times New Roman" w:hAnsi="Times New Roman"/>
          <w:sz w:val="24"/>
          <w:szCs w:val="24"/>
        </w:rPr>
        <w:t>1</w:t>
      </w:r>
      <w:r w:rsidR="002154C0" w:rsidRPr="002154C0">
        <w:rPr>
          <w:rFonts w:ascii="Times New Roman" w:hAnsi="Times New Roman"/>
          <w:sz w:val="24"/>
          <w:szCs w:val="24"/>
        </w:rPr>
        <w:t xml:space="preserve"> год принять к сведению (заключение прилагается).</w:t>
      </w:r>
    </w:p>
    <w:p w:rsidR="002154C0" w:rsidRDefault="009212D9" w:rsidP="009212D9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154C0" w:rsidRPr="002154C0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r w:rsidR="002154C0" w:rsidRPr="002154C0">
        <w:rPr>
          <w:rFonts w:ascii="Times New Roman" w:hAnsi="Times New Roman"/>
          <w:sz w:val="24"/>
          <w:szCs w:val="24"/>
          <w:lang w:val="en-US"/>
        </w:rPr>
        <w:t>www</w:t>
      </w:r>
      <w:r w:rsidR="002154C0" w:rsidRPr="002154C0">
        <w:rPr>
          <w:rFonts w:ascii="Times New Roman" w:hAnsi="Times New Roman"/>
          <w:sz w:val="24"/>
          <w:szCs w:val="24"/>
        </w:rPr>
        <w:t>.</w:t>
      </w:r>
      <w:proofErr w:type="spellStart"/>
      <w:r w:rsidR="002154C0" w:rsidRPr="002154C0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2154C0" w:rsidRPr="002154C0">
        <w:rPr>
          <w:rFonts w:ascii="Times New Roman" w:hAnsi="Times New Roman"/>
          <w:sz w:val="24"/>
          <w:szCs w:val="24"/>
        </w:rPr>
        <w:t>.</w:t>
      </w:r>
      <w:proofErr w:type="spellStart"/>
      <w:r w:rsidR="002154C0" w:rsidRPr="002154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154C0" w:rsidRPr="002154C0">
        <w:rPr>
          <w:rFonts w:ascii="Times New Roman" w:hAnsi="Times New Roman"/>
          <w:sz w:val="24"/>
          <w:szCs w:val="24"/>
        </w:rPr>
        <w:t xml:space="preserve">. </w:t>
      </w:r>
    </w:p>
    <w:p w:rsidR="002154C0" w:rsidRPr="002154C0" w:rsidRDefault="002154C0" w:rsidP="002154C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ind w:left="360"/>
        <w:jc w:val="both"/>
        <w:rPr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Председатель Думы Алзамайского </w:t>
      </w:r>
    </w:p>
    <w:p w:rsid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муниципального образования                                                                         </w:t>
      </w:r>
      <w:r>
        <w:rPr>
          <w:sz w:val="24"/>
          <w:szCs w:val="24"/>
        </w:rPr>
        <w:t xml:space="preserve">        Д.Г. Шабанов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Глава Алзамайского </w:t>
      </w:r>
    </w:p>
    <w:p w:rsid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А.В. Лебе</w:t>
      </w:r>
      <w:r>
        <w:rPr>
          <w:rFonts w:ascii="Times New Roman" w:hAnsi="Times New Roman"/>
          <w:sz w:val="24"/>
          <w:szCs w:val="24"/>
        </w:rPr>
        <w:t>дев</w:t>
      </w:r>
    </w:p>
    <w:p w:rsidR="009212D9" w:rsidRPr="002154C0" w:rsidRDefault="009212D9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2"/>
          <w:lang w:eastAsia="en-US"/>
        </w:rPr>
      </w:pPr>
      <w:r w:rsidRPr="002D31E2">
        <w:rPr>
          <w:rFonts w:eastAsia="Calibri"/>
          <w:b/>
          <w:sz w:val="24"/>
          <w:szCs w:val="22"/>
          <w:lang w:eastAsia="en-US"/>
        </w:rPr>
        <w:lastRenderedPageBreak/>
        <w:t>АЛЗАМАЙСКОЕ МУНИЦИПАЛЬНОЕ ОБРАЗОВАНИЕ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2"/>
          <w:lang w:eastAsia="en-US"/>
        </w:rPr>
      </w:pPr>
      <w:r w:rsidRPr="002D31E2">
        <w:rPr>
          <w:rFonts w:eastAsia="Calibri"/>
          <w:b/>
          <w:sz w:val="24"/>
          <w:szCs w:val="22"/>
          <w:lang w:eastAsia="en-US"/>
        </w:rPr>
        <w:t>РЕВИЗИОННАЯ КОМИССИЯ</w:t>
      </w:r>
    </w:p>
    <w:p w:rsidR="002D31E2" w:rsidRPr="002D31E2" w:rsidRDefault="002D31E2" w:rsidP="007263E2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ЗАКЛЮЧЕНИЕ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по результатам внешней проверки отчета об исполнении бюджета Алзамайского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муниципального образования за 2021 год</w:t>
      </w:r>
    </w:p>
    <w:p w:rsidR="002D31E2" w:rsidRPr="002D31E2" w:rsidRDefault="002D31E2" w:rsidP="007263E2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2D31E2" w:rsidRPr="002D31E2" w:rsidRDefault="007D45F2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F062C">
        <w:rPr>
          <w:rFonts w:eastAsia="Calibri"/>
          <w:sz w:val="24"/>
          <w:szCs w:val="22"/>
          <w:lang w:eastAsia="en-US"/>
        </w:rPr>
        <w:t>15</w:t>
      </w:r>
      <w:r w:rsidR="002D31E2" w:rsidRPr="00EF062C">
        <w:rPr>
          <w:rFonts w:eastAsia="Calibri"/>
          <w:sz w:val="24"/>
          <w:szCs w:val="22"/>
          <w:lang w:eastAsia="en-US"/>
        </w:rPr>
        <w:t>.04.2021 г.</w:t>
      </w:r>
      <w:r w:rsidR="002D31E2" w:rsidRPr="002D31E2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                            г. Алзамай</w:t>
      </w:r>
    </w:p>
    <w:p w:rsidR="002D31E2" w:rsidRPr="002D31E2" w:rsidRDefault="002D31E2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highlight w:val="yellow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 xml:space="preserve">Заключение по результатам внешней проверки отчета об исполнении бюджета Алзамайского муниципального образования за 2021 год подготовлено председателем ревизионной комиссии </w:t>
      </w:r>
      <w:bookmarkStart w:id="0" w:name="_Hlk100299080"/>
      <w:r w:rsidRPr="002D31E2">
        <w:rPr>
          <w:rFonts w:eastAsia="Calibri"/>
          <w:sz w:val="24"/>
          <w:szCs w:val="22"/>
          <w:lang w:eastAsia="en-US"/>
        </w:rPr>
        <w:t xml:space="preserve">Шабановым Д.Г., </w:t>
      </w:r>
      <w:bookmarkEnd w:id="0"/>
      <w:r w:rsidRPr="002D31E2">
        <w:rPr>
          <w:rFonts w:eastAsia="Calibri"/>
          <w:sz w:val="24"/>
          <w:szCs w:val="22"/>
          <w:lang w:eastAsia="en-US"/>
        </w:rPr>
        <w:t xml:space="preserve">инспектором </w:t>
      </w:r>
      <w:proofErr w:type="spellStart"/>
      <w:r w:rsidRPr="002D31E2">
        <w:rPr>
          <w:rFonts w:eastAsia="Calibri"/>
          <w:sz w:val="24"/>
          <w:szCs w:val="22"/>
          <w:lang w:eastAsia="en-US"/>
        </w:rPr>
        <w:t>Хянникяйнен</w:t>
      </w:r>
      <w:proofErr w:type="spellEnd"/>
      <w:r w:rsidRPr="002D31E2">
        <w:rPr>
          <w:rFonts w:eastAsia="Calibri"/>
          <w:sz w:val="24"/>
          <w:szCs w:val="22"/>
          <w:lang w:eastAsia="en-US"/>
        </w:rPr>
        <w:t xml:space="preserve"> Н.В.,</w:t>
      </w:r>
    </w:p>
    <w:p w:rsidR="00927C1E" w:rsidRPr="00DE0BB2" w:rsidRDefault="002D31E2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Внешняя проверка отчета об исполнении бюджета Алзамайского муниципального образования за 2021 год произведена в соответствии со ст.264.4 Бюджетного кодекса РФ, ст.37 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19.</w:t>
      </w:r>
    </w:p>
    <w:p w:rsidR="008C33A7" w:rsidRPr="00DE0BB2" w:rsidRDefault="00A76B33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    </w:t>
      </w:r>
      <w:r w:rsidR="009212D9">
        <w:rPr>
          <w:sz w:val="22"/>
          <w:szCs w:val="22"/>
        </w:rPr>
        <w:tab/>
      </w:r>
      <w:r w:rsidR="00F32CD0" w:rsidRPr="00DE0BB2">
        <w:rPr>
          <w:sz w:val="22"/>
          <w:szCs w:val="22"/>
        </w:rPr>
        <w:t>Целью проведения внешней проверки</w:t>
      </w:r>
      <w:r w:rsidR="008C33A7" w:rsidRPr="00DE0BB2">
        <w:rPr>
          <w:sz w:val="22"/>
          <w:szCs w:val="22"/>
        </w:rPr>
        <w:t>:</w:t>
      </w:r>
    </w:p>
    <w:p w:rsidR="00AC1B69" w:rsidRPr="00DE0BB2" w:rsidRDefault="008C33A7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>- установление</w:t>
      </w:r>
      <w:r w:rsidR="00E0233C" w:rsidRPr="00DE0BB2">
        <w:rPr>
          <w:sz w:val="22"/>
          <w:szCs w:val="22"/>
        </w:rPr>
        <w:t xml:space="preserve"> законности и полноты</w:t>
      </w:r>
      <w:r w:rsidR="009B260E" w:rsidRPr="00DE0BB2">
        <w:rPr>
          <w:sz w:val="22"/>
          <w:szCs w:val="22"/>
        </w:rPr>
        <w:t xml:space="preserve"> </w:t>
      </w:r>
      <w:r w:rsidR="00AC1B69" w:rsidRPr="00DE0BB2">
        <w:rPr>
          <w:sz w:val="22"/>
          <w:szCs w:val="22"/>
        </w:rPr>
        <w:t>представленных в составе отчета об исполнении бюджета документов и материалов;</w:t>
      </w:r>
    </w:p>
    <w:p w:rsidR="002A1062" w:rsidRPr="00DE0BB2" w:rsidRDefault="00AC1B69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- установление соответствия фактического </w:t>
      </w:r>
      <w:r w:rsidR="002A1062" w:rsidRPr="00DE0BB2">
        <w:rPr>
          <w:sz w:val="22"/>
          <w:szCs w:val="22"/>
        </w:rPr>
        <w:t>исполнения бюджет</w:t>
      </w:r>
      <w:r w:rsidR="00A81A83" w:rsidRPr="00DE0BB2">
        <w:rPr>
          <w:sz w:val="22"/>
          <w:szCs w:val="22"/>
        </w:rPr>
        <w:t>а</w:t>
      </w:r>
      <w:r w:rsidR="002A1062" w:rsidRPr="00DE0BB2">
        <w:rPr>
          <w:sz w:val="22"/>
          <w:szCs w:val="22"/>
        </w:rPr>
        <w:t xml:space="preserve"> его плановым назначениям, установленным решениями Думы </w:t>
      </w:r>
      <w:r w:rsidR="00875CCE" w:rsidRPr="00DE0BB2">
        <w:rPr>
          <w:sz w:val="22"/>
          <w:szCs w:val="22"/>
        </w:rPr>
        <w:t>Алзамайского</w:t>
      </w:r>
      <w:r w:rsidR="00942327" w:rsidRPr="00DE0BB2">
        <w:rPr>
          <w:sz w:val="22"/>
          <w:szCs w:val="22"/>
        </w:rPr>
        <w:t xml:space="preserve"> </w:t>
      </w:r>
      <w:r w:rsidR="000C2085" w:rsidRPr="00DE0BB2">
        <w:rPr>
          <w:sz w:val="22"/>
          <w:szCs w:val="22"/>
        </w:rPr>
        <w:t>муниципального образования</w:t>
      </w:r>
      <w:r w:rsidR="002A1062" w:rsidRPr="00DE0BB2">
        <w:rPr>
          <w:sz w:val="22"/>
          <w:szCs w:val="22"/>
        </w:rPr>
        <w:t>;</w:t>
      </w:r>
    </w:p>
    <w:p w:rsidR="00AD701C" w:rsidRPr="00DE0BB2" w:rsidRDefault="002A1062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>- установление полноты бюджетной отчетности главны</w:t>
      </w:r>
      <w:r w:rsidR="00493615" w:rsidRPr="00DE0BB2">
        <w:rPr>
          <w:sz w:val="22"/>
          <w:szCs w:val="22"/>
        </w:rPr>
        <w:t>х</w:t>
      </w:r>
      <w:r w:rsidR="009B260E" w:rsidRPr="00DE0BB2">
        <w:rPr>
          <w:sz w:val="22"/>
          <w:szCs w:val="22"/>
        </w:rPr>
        <w:t xml:space="preserve"> </w:t>
      </w:r>
      <w:r w:rsidR="00493615" w:rsidRPr="00DE0BB2">
        <w:rPr>
          <w:sz w:val="22"/>
          <w:szCs w:val="22"/>
        </w:rPr>
        <w:t>распорядителей</w:t>
      </w:r>
      <w:r w:rsidR="00DA7CDE" w:rsidRPr="00DE0BB2">
        <w:rPr>
          <w:sz w:val="22"/>
          <w:szCs w:val="22"/>
        </w:rPr>
        <w:t xml:space="preserve"> бюджетны</w:t>
      </w:r>
      <w:r w:rsidR="00493615" w:rsidRPr="00DE0BB2">
        <w:rPr>
          <w:sz w:val="22"/>
          <w:szCs w:val="22"/>
        </w:rPr>
        <w:t>х</w:t>
      </w:r>
      <w:r w:rsidR="009B260E" w:rsidRPr="00DE0BB2">
        <w:rPr>
          <w:sz w:val="22"/>
          <w:szCs w:val="22"/>
        </w:rPr>
        <w:t xml:space="preserve"> </w:t>
      </w:r>
      <w:r w:rsidR="00493615" w:rsidRPr="00DE0BB2">
        <w:rPr>
          <w:sz w:val="22"/>
          <w:szCs w:val="22"/>
        </w:rPr>
        <w:t>средств и получателя бюджетных 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 w:rsidRPr="00DE0BB2">
        <w:rPr>
          <w:sz w:val="22"/>
          <w:szCs w:val="22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Pr="00927350" w:rsidRDefault="00F32CD0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      В ходе проведения внешней проверки установлено следующее.</w:t>
      </w:r>
    </w:p>
    <w:p w:rsidR="001B08E0" w:rsidRPr="00927350" w:rsidRDefault="001B08E0" w:rsidP="007263E2">
      <w:pPr>
        <w:jc w:val="both"/>
        <w:rPr>
          <w:sz w:val="22"/>
          <w:szCs w:val="22"/>
        </w:rPr>
      </w:pPr>
    </w:p>
    <w:p w:rsidR="00BB34E5" w:rsidRPr="00927350" w:rsidRDefault="00DF730E" w:rsidP="007263E2">
      <w:pPr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1</w:t>
      </w:r>
      <w:r w:rsidR="00F32CD0" w:rsidRPr="00927350">
        <w:rPr>
          <w:b/>
          <w:i/>
          <w:sz w:val="22"/>
          <w:szCs w:val="22"/>
        </w:rPr>
        <w:t>.</w:t>
      </w:r>
      <w:r w:rsidR="007160C8" w:rsidRPr="00927350">
        <w:rPr>
          <w:b/>
          <w:i/>
          <w:sz w:val="22"/>
          <w:szCs w:val="22"/>
        </w:rPr>
        <w:t xml:space="preserve">Соблюдение законодательства </w:t>
      </w:r>
      <w:r w:rsidR="00810AF5" w:rsidRPr="00927350">
        <w:rPr>
          <w:b/>
          <w:i/>
          <w:sz w:val="22"/>
          <w:szCs w:val="22"/>
        </w:rPr>
        <w:t>при организации исполнения бюджета</w:t>
      </w:r>
    </w:p>
    <w:p w:rsidR="005F7666" w:rsidRPr="00927350" w:rsidRDefault="005F7666" w:rsidP="007263E2">
      <w:pPr>
        <w:jc w:val="center"/>
        <w:rPr>
          <w:sz w:val="22"/>
          <w:szCs w:val="22"/>
        </w:rPr>
      </w:pPr>
    </w:p>
    <w:p w:rsidR="00490577" w:rsidRDefault="00A76B33" w:rsidP="007263E2">
      <w:pPr>
        <w:tabs>
          <w:tab w:val="left" w:pos="747"/>
        </w:tabs>
        <w:jc w:val="both"/>
        <w:outlineLvl w:val="0"/>
        <w:rPr>
          <w:rFonts w:eastAsia="Calibri"/>
          <w:sz w:val="24"/>
          <w:szCs w:val="22"/>
          <w:lang w:eastAsia="en-US"/>
        </w:rPr>
      </w:pPr>
      <w:r>
        <w:rPr>
          <w:sz w:val="22"/>
          <w:szCs w:val="22"/>
        </w:rPr>
        <w:t xml:space="preserve">      </w:t>
      </w:r>
      <w:r w:rsidR="009212D9">
        <w:rPr>
          <w:sz w:val="22"/>
          <w:szCs w:val="22"/>
        </w:rPr>
        <w:tab/>
      </w:r>
      <w:r w:rsidR="005F7666" w:rsidRPr="00927350">
        <w:rPr>
          <w:sz w:val="22"/>
          <w:szCs w:val="22"/>
        </w:rPr>
        <w:t xml:space="preserve">Бюджетный процесс </w:t>
      </w:r>
      <w:r w:rsidR="00184B5D">
        <w:rPr>
          <w:sz w:val="22"/>
          <w:szCs w:val="22"/>
        </w:rPr>
        <w:t>Алзамайского</w:t>
      </w:r>
      <w:r>
        <w:rPr>
          <w:sz w:val="22"/>
          <w:szCs w:val="22"/>
        </w:rPr>
        <w:t xml:space="preserve"> </w:t>
      </w:r>
      <w:r w:rsidR="000C2085" w:rsidRPr="00927350">
        <w:rPr>
          <w:sz w:val="22"/>
          <w:szCs w:val="22"/>
        </w:rPr>
        <w:t>муниципального образования</w:t>
      </w:r>
      <w:r w:rsidR="005F7666" w:rsidRPr="00927350">
        <w:rPr>
          <w:sz w:val="22"/>
          <w:szCs w:val="22"/>
        </w:rPr>
        <w:t xml:space="preserve"> основывался на положениях БК РФ, Устава поселения, а также </w:t>
      </w:r>
      <w:r w:rsidR="001D38B7" w:rsidRPr="001D38B7">
        <w:rPr>
          <w:rFonts w:eastAsia="Calibri"/>
          <w:sz w:val="24"/>
          <w:szCs w:val="22"/>
          <w:lang w:eastAsia="en-US"/>
        </w:rPr>
        <w:t>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</w:t>
      </w:r>
      <w:r w:rsidR="001D38B7">
        <w:rPr>
          <w:rFonts w:eastAsia="Calibri"/>
          <w:sz w:val="24"/>
          <w:szCs w:val="22"/>
          <w:lang w:eastAsia="en-US"/>
        </w:rPr>
        <w:t>.</w:t>
      </w:r>
    </w:p>
    <w:p w:rsidR="001D38B7" w:rsidRDefault="001D38B7" w:rsidP="007263E2">
      <w:pPr>
        <w:tabs>
          <w:tab w:val="left" w:pos="747"/>
        </w:tabs>
        <w:jc w:val="both"/>
        <w:outlineLvl w:val="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ab/>
      </w:r>
      <w:r w:rsidRPr="001D38B7">
        <w:rPr>
          <w:rFonts w:eastAsia="Calibri"/>
          <w:sz w:val="24"/>
          <w:szCs w:val="22"/>
          <w:lang w:eastAsia="en-US"/>
        </w:rPr>
        <w:t>Отчет об исполнении бюджета Алзамайского муниципального образования</w:t>
      </w:r>
      <w:r w:rsidR="00A21C10">
        <w:rPr>
          <w:rFonts w:eastAsia="Calibri"/>
          <w:sz w:val="24"/>
          <w:szCs w:val="22"/>
          <w:lang w:eastAsia="en-US"/>
        </w:rPr>
        <w:t xml:space="preserve"> за 2021 год</w:t>
      </w:r>
      <w:r w:rsidRPr="001D38B7">
        <w:rPr>
          <w:rFonts w:eastAsia="Calibri"/>
          <w:sz w:val="24"/>
          <w:szCs w:val="22"/>
          <w:lang w:eastAsia="en-US"/>
        </w:rPr>
        <w:t xml:space="preserve"> (далее – отчет об исполнении бюджета) в форме проекта решения Думы с приложениями передан в ревизионную комиссию для проведения внешней проверки без нарушения сроков предоставления, предусмотренных Бюджетным кодексом РФ.</w:t>
      </w:r>
    </w:p>
    <w:p w:rsidR="001D38B7" w:rsidRPr="001D38B7" w:rsidRDefault="001D38B7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highlight w:val="yellow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>Первоначально бюджет муниципального образования на 202</w:t>
      </w:r>
      <w:r w:rsidR="00066C0B">
        <w:rPr>
          <w:rFonts w:eastAsia="Calibri"/>
          <w:sz w:val="24"/>
          <w:szCs w:val="22"/>
          <w:lang w:eastAsia="en-US"/>
        </w:rPr>
        <w:t>1</w:t>
      </w:r>
      <w:r w:rsidRPr="001D38B7">
        <w:rPr>
          <w:rFonts w:eastAsia="Calibri"/>
          <w:sz w:val="24"/>
          <w:szCs w:val="22"/>
          <w:lang w:eastAsia="en-US"/>
        </w:rPr>
        <w:t xml:space="preserve"> год утвержден решением Думы Алзамайского муниципального образования № </w:t>
      </w:r>
      <w:r w:rsidR="003255F6">
        <w:rPr>
          <w:rFonts w:eastAsia="Calibri"/>
          <w:sz w:val="24"/>
          <w:szCs w:val="22"/>
          <w:lang w:eastAsia="en-US"/>
        </w:rPr>
        <w:t>181</w:t>
      </w:r>
      <w:r w:rsidRPr="001D38B7">
        <w:rPr>
          <w:rFonts w:eastAsia="Calibri"/>
          <w:sz w:val="24"/>
          <w:szCs w:val="22"/>
          <w:lang w:eastAsia="en-US"/>
        </w:rPr>
        <w:t xml:space="preserve"> от 1</w:t>
      </w:r>
      <w:r w:rsidR="003255F6">
        <w:rPr>
          <w:rFonts w:eastAsia="Calibri"/>
          <w:sz w:val="24"/>
          <w:szCs w:val="22"/>
          <w:lang w:eastAsia="en-US"/>
        </w:rPr>
        <w:t>6</w:t>
      </w:r>
      <w:r w:rsidRPr="001D38B7">
        <w:rPr>
          <w:rFonts w:eastAsia="Calibri"/>
          <w:sz w:val="24"/>
          <w:szCs w:val="22"/>
          <w:lang w:eastAsia="en-US"/>
        </w:rPr>
        <w:t>.12.20</w:t>
      </w:r>
      <w:r w:rsidR="003255F6">
        <w:rPr>
          <w:rFonts w:eastAsia="Calibri"/>
          <w:sz w:val="24"/>
          <w:szCs w:val="22"/>
          <w:lang w:eastAsia="en-US"/>
        </w:rPr>
        <w:t>20</w:t>
      </w:r>
      <w:r w:rsidRPr="001D38B7">
        <w:rPr>
          <w:rFonts w:eastAsia="Calibri"/>
          <w:sz w:val="24"/>
          <w:szCs w:val="22"/>
          <w:lang w:eastAsia="en-US"/>
        </w:rPr>
        <w:t xml:space="preserve"> года, по доходам в сумме </w:t>
      </w:r>
      <w:r w:rsidR="003255F6">
        <w:rPr>
          <w:rFonts w:eastAsia="Calibri"/>
          <w:sz w:val="24"/>
          <w:szCs w:val="22"/>
          <w:lang w:eastAsia="en-US"/>
        </w:rPr>
        <w:t>127 061,0</w:t>
      </w:r>
      <w:r w:rsidRPr="001D38B7">
        <w:rPr>
          <w:rFonts w:eastAsia="Calibri"/>
          <w:sz w:val="24"/>
          <w:szCs w:val="22"/>
          <w:lang w:eastAsia="en-US"/>
        </w:rPr>
        <w:t xml:space="preserve"> тыс. руб., в том числе безвозмездные поступления от других бюджетов бюджетной системы РФ </w:t>
      </w:r>
      <w:r w:rsidR="003255F6">
        <w:rPr>
          <w:rFonts w:eastAsia="Calibri"/>
          <w:sz w:val="24"/>
          <w:szCs w:val="22"/>
          <w:lang w:eastAsia="en-US"/>
        </w:rPr>
        <w:t xml:space="preserve">109 679,5 </w:t>
      </w:r>
      <w:r w:rsidRPr="001D38B7">
        <w:rPr>
          <w:rFonts w:eastAsia="Calibri"/>
          <w:sz w:val="24"/>
          <w:szCs w:val="22"/>
          <w:lang w:eastAsia="en-US"/>
        </w:rPr>
        <w:t xml:space="preserve">тыс. руб., по расходам в сумме </w:t>
      </w:r>
      <w:r w:rsidR="003255F6">
        <w:rPr>
          <w:rFonts w:eastAsia="Calibri"/>
          <w:sz w:val="24"/>
          <w:szCs w:val="22"/>
          <w:lang w:eastAsia="en-US"/>
        </w:rPr>
        <w:t>127 712,8</w:t>
      </w:r>
      <w:r w:rsidRPr="001D38B7">
        <w:rPr>
          <w:rFonts w:eastAsia="Calibri"/>
          <w:sz w:val="24"/>
          <w:szCs w:val="22"/>
          <w:lang w:eastAsia="en-US"/>
        </w:rPr>
        <w:t xml:space="preserve"> тыс. руб., дефицит местного бюджета </w:t>
      </w:r>
      <w:r w:rsidR="003255F6">
        <w:rPr>
          <w:rFonts w:eastAsia="Calibri"/>
          <w:sz w:val="24"/>
          <w:szCs w:val="22"/>
          <w:lang w:eastAsia="en-US"/>
        </w:rPr>
        <w:t>651,8</w:t>
      </w:r>
      <w:r w:rsidRPr="001D38B7">
        <w:rPr>
          <w:rFonts w:eastAsia="Calibri"/>
          <w:sz w:val="24"/>
          <w:szCs w:val="22"/>
          <w:lang w:eastAsia="en-US"/>
        </w:rPr>
        <w:t xml:space="preserve"> тыс. руб. или 3,75 % объема доходов местного бюджета без учета утвержденного объема безвозмездных поступлений.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ab/>
        <w:t xml:space="preserve"> В течение года решениями Думы Алзамайского муниципального образования   </w:t>
      </w:r>
      <w:r w:rsidR="00DA202C">
        <w:rPr>
          <w:rFonts w:eastAsia="Calibri"/>
          <w:sz w:val="24"/>
          <w:szCs w:val="22"/>
          <w:lang w:eastAsia="en-US"/>
        </w:rPr>
        <w:t xml:space="preserve">шесть </w:t>
      </w:r>
      <w:r w:rsidRPr="001D38B7">
        <w:rPr>
          <w:rFonts w:eastAsia="Calibri"/>
          <w:sz w:val="24"/>
          <w:szCs w:val="22"/>
          <w:lang w:eastAsia="en-US"/>
        </w:rPr>
        <w:t xml:space="preserve">раз вносились изменения и дополнения в бюджет от </w:t>
      </w:r>
      <w:r w:rsidR="00DA202C">
        <w:rPr>
          <w:rFonts w:eastAsia="Calibri"/>
          <w:sz w:val="24"/>
          <w:szCs w:val="22"/>
          <w:lang w:eastAsia="en-US"/>
        </w:rPr>
        <w:t>04.02.2021</w:t>
      </w:r>
      <w:r w:rsidRPr="001D38B7">
        <w:rPr>
          <w:rFonts w:eastAsia="Calibri"/>
          <w:sz w:val="24"/>
          <w:szCs w:val="22"/>
          <w:lang w:eastAsia="en-US"/>
        </w:rPr>
        <w:t xml:space="preserve"> г. № 1</w:t>
      </w:r>
      <w:r w:rsidR="00DA202C">
        <w:rPr>
          <w:rFonts w:eastAsia="Calibri"/>
          <w:sz w:val="24"/>
          <w:szCs w:val="22"/>
          <w:lang w:eastAsia="en-US"/>
        </w:rPr>
        <w:t>93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DA202C">
        <w:rPr>
          <w:rFonts w:eastAsia="Calibri"/>
          <w:sz w:val="24"/>
          <w:szCs w:val="22"/>
          <w:lang w:eastAsia="en-US"/>
        </w:rPr>
        <w:t>25.03.2021</w:t>
      </w:r>
      <w:r w:rsidRPr="001D38B7">
        <w:rPr>
          <w:rFonts w:eastAsia="Calibri"/>
          <w:sz w:val="24"/>
          <w:szCs w:val="22"/>
          <w:lang w:eastAsia="en-US"/>
        </w:rPr>
        <w:t xml:space="preserve"> г. № </w:t>
      </w:r>
      <w:r w:rsidR="00DA202C">
        <w:rPr>
          <w:rFonts w:eastAsia="Calibri"/>
          <w:sz w:val="24"/>
          <w:szCs w:val="22"/>
          <w:lang w:eastAsia="en-US"/>
        </w:rPr>
        <w:t>196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DA202C">
        <w:rPr>
          <w:rFonts w:eastAsia="Calibri"/>
          <w:sz w:val="24"/>
          <w:szCs w:val="22"/>
          <w:lang w:eastAsia="en-US"/>
        </w:rPr>
        <w:t>28.06.2021</w:t>
      </w:r>
      <w:r w:rsidRPr="001D38B7">
        <w:rPr>
          <w:rFonts w:eastAsia="Calibri"/>
          <w:sz w:val="24"/>
          <w:szCs w:val="22"/>
          <w:lang w:eastAsia="en-US"/>
        </w:rPr>
        <w:t xml:space="preserve"> г. № </w:t>
      </w:r>
      <w:r w:rsidR="00DA202C">
        <w:rPr>
          <w:rFonts w:eastAsia="Calibri"/>
          <w:sz w:val="24"/>
          <w:szCs w:val="22"/>
          <w:lang w:eastAsia="en-US"/>
        </w:rPr>
        <w:t>204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DA202C">
        <w:rPr>
          <w:rFonts w:eastAsia="Calibri"/>
          <w:sz w:val="24"/>
          <w:szCs w:val="22"/>
          <w:lang w:eastAsia="en-US"/>
        </w:rPr>
        <w:t xml:space="preserve">11.11.2021 </w:t>
      </w:r>
      <w:r w:rsidRPr="001D38B7">
        <w:rPr>
          <w:rFonts w:eastAsia="Calibri"/>
          <w:sz w:val="24"/>
          <w:szCs w:val="22"/>
          <w:lang w:eastAsia="en-US"/>
        </w:rPr>
        <w:t xml:space="preserve">г. № </w:t>
      </w:r>
      <w:r w:rsidR="00DA202C">
        <w:rPr>
          <w:rFonts w:eastAsia="Calibri"/>
          <w:sz w:val="24"/>
          <w:szCs w:val="22"/>
          <w:lang w:eastAsia="en-US"/>
        </w:rPr>
        <w:t>6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DA202C">
        <w:rPr>
          <w:rFonts w:eastAsia="Calibri"/>
          <w:sz w:val="24"/>
          <w:szCs w:val="22"/>
          <w:lang w:eastAsia="en-US"/>
        </w:rPr>
        <w:t>25.11.2021</w:t>
      </w:r>
      <w:r w:rsidRPr="001D38B7">
        <w:rPr>
          <w:rFonts w:eastAsia="Calibri"/>
          <w:sz w:val="24"/>
          <w:szCs w:val="22"/>
          <w:lang w:eastAsia="en-US"/>
        </w:rPr>
        <w:t xml:space="preserve"> г. № 8, от 2</w:t>
      </w:r>
      <w:r w:rsidR="00DA202C">
        <w:rPr>
          <w:rFonts w:eastAsia="Calibri"/>
          <w:sz w:val="24"/>
          <w:szCs w:val="22"/>
          <w:lang w:eastAsia="en-US"/>
        </w:rPr>
        <w:t>3</w:t>
      </w:r>
      <w:r w:rsidRPr="001D38B7">
        <w:rPr>
          <w:rFonts w:eastAsia="Calibri"/>
          <w:sz w:val="24"/>
          <w:szCs w:val="22"/>
          <w:lang w:eastAsia="en-US"/>
        </w:rPr>
        <w:t>.12.202</w:t>
      </w:r>
      <w:r w:rsidR="00DA202C">
        <w:rPr>
          <w:rFonts w:eastAsia="Calibri"/>
          <w:sz w:val="24"/>
          <w:szCs w:val="22"/>
          <w:lang w:eastAsia="en-US"/>
        </w:rPr>
        <w:t>1</w:t>
      </w:r>
      <w:r w:rsidRPr="001D38B7">
        <w:rPr>
          <w:rFonts w:eastAsia="Calibri"/>
          <w:sz w:val="24"/>
          <w:szCs w:val="22"/>
          <w:lang w:eastAsia="en-US"/>
        </w:rPr>
        <w:t xml:space="preserve"> г. № 15.   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ab/>
        <w:t xml:space="preserve">Бюджет муниципального образования в </w:t>
      </w:r>
      <w:r w:rsidR="00A21C10">
        <w:rPr>
          <w:rFonts w:eastAsia="Calibri"/>
          <w:sz w:val="24"/>
          <w:szCs w:val="22"/>
          <w:lang w:eastAsia="en-US"/>
        </w:rPr>
        <w:t>окончательной</w:t>
      </w:r>
      <w:r w:rsidRPr="001D38B7">
        <w:rPr>
          <w:rFonts w:eastAsia="Calibri"/>
          <w:sz w:val="24"/>
          <w:szCs w:val="22"/>
          <w:lang w:eastAsia="en-US"/>
        </w:rPr>
        <w:t xml:space="preserve"> редакции, утвержденной решением Думы Алзамайского муниципального образования № 15 от 2</w:t>
      </w:r>
      <w:r w:rsidR="00A54F63">
        <w:rPr>
          <w:rFonts w:eastAsia="Calibri"/>
          <w:sz w:val="24"/>
          <w:szCs w:val="22"/>
          <w:lang w:eastAsia="en-US"/>
        </w:rPr>
        <w:t>3</w:t>
      </w:r>
      <w:r w:rsidRPr="001D38B7">
        <w:rPr>
          <w:rFonts w:eastAsia="Calibri"/>
          <w:sz w:val="24"/>
          <w:szCs w:val="22"/>
          <w:lang w:eastAsia="en-US"/>
        </w:rPr>
        <w:t>.12.202</w:t>
      </w:r>
      <w:r w:rsidR="00A54F63">
        <w:rPr>
          <w:rFonts w:eastAsia="Calibri"/>
          <w:sz w:val="24"/>
          <w:szCs w:val="22"/>
          <w:lang w:eastAsia="en-US"/>
        </w:rPr>
        <w:t>1</w:t>
      </w:r>
      <w:r w:rsidRPr="001D38B7">
        <w:rPr>
          <w:rFonts w:eastAsia="Calibri"/>
          <w:sz w:val="24"/>
          <w:szCs w:val="22"/>
          <w:lang w:eastAsia="en-US"/>
        </w:rPr>
        <w:t xml:space="preserve"> г. утвержден по доходам </w:t>
      </w:r>
      <w:r w:rsidR="00A54F63">
        <w:rPr>
          <w:rFonts w:eastAsia="Calibri"/>
          <w:sz w:val="24"/>
          <w:szCs w:val="22"/>
          <w:lang w:eastAsia="en-US"/>
        </w:rPr>
        <w:t>146 992,2</w:t>
      </w:r>
      <w:r w:rsidRPr="001D38B7">
        <w:rPr>
          <w:rFonts w:eastAsia="Calibri"/>
          <w:sz w:val="24"/>
          <w:szCs w:val="22"/>
          <w:lang w:eastAsia="en-US"/>
        </w:rPr>
        <w:t xml:space="preserve"> тыс. руб. в том числе безвозмездные поступления от других бюджетов бюджетной системы РФ </w:t>
      </w:r>
      <w:r w:rsidR="00A54F63">
        <w:rPr>
          <w:rFonts w:eastAsia="Calibri"/>
          <w:sz w:val="24"/>
          <w:szCs w:val="22"/>
          <w:lang w:eastAsia="en-US"/>
        </w:rPr>
        <w:t>129 616,8</w:t>
      </w:r>
      <w:r w:rsidRPr="001D38B7">
        <w:rPr>
          <w:rFonts w:eastAsia="Calibri"/>
          <w:sz w:val="24"/>
          <w:szCs w:val="22"/>
          <w:lang w:eastAsia="en-US"/>
        </w:rPr>
        <w:t xml:space="preserve"> тыс. руб., по расходам в сумме </w:t>
      </w:r>
      <w:r w:rsidR="00A54F63">
        <w:rPr>
          <w:rFonts w:eastAsia="Calibri"/>
          <w:sz w:val="24"/>
          <w:szCs w:val="22"/>
          <w:lang w:eastAsia="en-US"/>
        </w:rPr>
        <w:t>152 574,8</w:t>
      </w:r>
      <w:r w:rsidRPr="001D38B7">
        <w:rPr>
          <w:rFonts w:eastAsia="Calibri"/>
          <w:sz w:val="24"/>
          <w:szCs w:val="22"/>
          <w:lang w:eastAsia="en-US"/>
        </w:rPr>
        <w:t xml:space="preserve"> тыс. руб.</w:t>
      </w:r>
    </w:p>
    <w:p w:rsidR="002F74BF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lastRenderedPageBreak/>
        <w:tab/>
        <w:t>Исполнение местного бюджета в 202</w:t>
      </w:r>
      <w:r w:rsidR="00A54F63">
        <w:rPr>
          <w:rFonts w:eastAsia="Calibri"/>
          <w:sz w:val="24"/>
          <w:szCs w:val="22"/>
          <w:lang w:eastAsia="en-US"/>
        </w:rPr>
        <w:t>1</w:t>
      </w:r>
      <w:r w:rsidRPr="001D38B7">
        <w:rPr>
          <w:rFonts w:eastAsia="Calibri"/>
          <w:sz w:val="24"/>
          <w:szCs w:val="22"/>
          <w:lang w:eastAsia="en-US"/>
        </w:rPr>
        <w:t xml:space="preserve"> г. в целом и изменение плановых показателей в первоначальной и </w:t>
      </w:r>
      <w:r w:rsidR="00A21C10">
        <w:rPr>
          <w:rFonts w:eastAsia="Calibri"/>
          <w:sz w:val="24"/>
          <w:szCs w:val="22"/>
          <w:lang w:eastAsia="en-US"/>
        </w:rPr>
        <w:t>окончательной</w:t>
      </w:r>
      <w:r w:rsidRPr="001D38B7">
        <w:rPr>
          <w:rFonts w:eastAsia="Calibri"/>
          <w:sz w:val="24"/>
          <w:szCs w:val="22"/>
          <w:lang w:eastAsia="en-US"/>
        </w:rPr>
        <w:t xml:space="preserve"> редакциях представлено в следующей таблице.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1D38B7" w:rsidRPr="001D38B7" w:rsidRDefault="001D38B7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>Основные показатели исполнения бюджета Алзамайского муниципального образования</w:t>
      </w:r>
    </w:p>
    <w:p w:rsidR="001D38B7" w:rsidRPr="00927350" w:rsidRDefault="001D38B7" w:rsidP="007263E2">
      <w:pPr>
        <w:tabs>
          <w:tab w:val="left" w:pos="747"/>
        </w:tabs>
        <w:jc w:val="both"/>
        <w:outlineLvl w:val="0"/>
        <w:rPr>
          <w:i/>
          <w:sz w:val="22"/>
          <w:szCs w:val="22"/>
        </w:rPr>
      </w:pPr>
    </w:p>
    <w:p w:rsidR="00052D1E" w:rsidRPr="00927350" w:rsidRDefault="00A76B33" w:rsidP="007263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A21C10">
        <w:rPr>
          <w:sz w:val="22"/>
          <w:szCs w:val="22"/>
        </w:rPr>
        <w:t xml:space="preserve">                           </w:t>
      </w:r>
      <w:r w:rsidR="00052D1E" w:rsidRPr="00927350">
        <w:rPr>
          <w:sz w:val="22"/>
          <w:szCs w:val="22"/>
        </w:rPr>
        <w:t>Таблица № 1</w:t>
      </w:r>
      <w:r w:rsidR="00A21C10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="00052D1E" w:rsidRPr="00927350">
        <w:rPr>
          <w:sz w:val="22"/>
          <w:szCs w:val="22"/>
        </w:rPr>
        <w:t>ыс. руб.</w:t>
      </w: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77"/>
      </w:tblGrid>
      <w:tr w:rsidR="008254CD" w:rsidRPr="00927350" w:rsidTr="008801CD">
        <w:trPr>
          <w:trHeight w:val="1193"/>
        </w:trPr>
        <w:tc>
          <w:tcPr>
            <w:tcW w:w="2268" w:type="dxa"/>
            <w:vAlign w:val="center"/>
          </w:tcPr>
          <w:p w:rsidR="008254CD" w:rsidRPr="00927350" w:rsidRDefault="008254CD" w:rsidP="007263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Характеристики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54CD" w:rsidRPr="00927350" w:rsidRDefault="008254CD" w:rsidP="007263E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Решение Думы от</w:t>
            </w:r>
          </w:p>
          <w:p w:rsidR="008254CD" w:rsidRPr="00927350" w:rsidRDefault="008801CD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16.12.2020г.</w:t>
            </w:r>
            <w:r w:rsidR="002F74BF">
              <w:rPr>
                <w:b/>
                <w:sz w:val="22"/>
                <w:szCs w:val="22"/>
              </w:rPr>
              <w:t xml:space="preserve"> № 181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74BF" w:rsidRPr="00927350" w:rsidRDefault="002F74BF" w:rsidP="007263E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Решение Думы от</w:t>
            </w:r>
          </w:p>
          <w:p w:rsidR="008254CD" w:rsidRPr="00927350" w:rsidRDefault="002F74BF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23.12.2021г. № 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254CD" w:rsidRPr="00927350" w:rsidRDefault="008254CD" w:rsidP="007263E2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Проект решения «Отчет об исполнении бюджета </w:t>
            </w:r>
            <w:r w:rsidR="002F74BF">
              <w:rPr>
                <w:b/>
                <w:sz w:val="22"/>
                <w:szCs w:val="22"/>
              </w:rPr>
              <w:t>Алзамайского</w:t>
            </w:r>
            <w:r w:rsidRPr="00927350">
              <w:rPr>
                <w:b/>
                <w:sz w:val="22"/>
                <w:szCs w:val="22"/>
              </w:rPr>
              <w:t xml:space="preserve"> </w:t>
            </w:r>
            <w:r w:rsidR="002B0561" w:rsidRPr="00927350">
              <w:rPr>
                <w:b/>
                <w:sz w:val="22"/>
                <w:szCs w:val="22"/>
              </w:rPr>
              <w:t>МО</w:t>
            </w:r>
            <w:r w:rsidRPr="00927350">
              <w:rPr>
                <w:b/>
                <w:sz w:val="22"/>
                <w:szCs w:val="22"/>
              </w:rPr>
              <w:t xml:space="preserve"> за 20</w:t>
            </w:r>
            <w:r w:rsidR="002F74BF">
              <w:rPr>
                <w:b/>
                <w:sz w:val="22"/>
                <w:szCs w:val="22"/>
              </w:rPr>
              <w:t>21</w:t>
            </w:r>
            <w:r w:rsidRPr="00927350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801CD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8254CD" w:rsidRPr="00927350">
              <w:rPr>
                <w:b/>
                <w:sz w:val="22"/>
                <w:szCs w:val="22"/>
              </w:rPr>
              <w:t>оходы</w:t>
            </w:r>
            <w:r w:rsidR="002F74BF">
              <w:rPr>
                <w:b/>
                <w:sz w:val="22"/>
                <w:szCs w:val="22"/>
              </w:rPr>
              <w:t xml:space="preserve"> – всего,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2F74BF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127 061,0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146 992,2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145 935,5</w:t>
            </w:r>
          </w:p>
        </w:tc>
      </w:tr>
      <w:tr w:rsidR="008254CD" w:rsidRPr="00927350" w:rsidTr="002F74BF">
        <w:trPr>
          <w:trHeight w:val="638"/>
        </w:trPr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Из</w:t>
            </w:r>
            <w:r w:rsidR="002F74BF">
              <w:rPr>
                <w:b/>
                <w:sz w:val="22"/>
                <w:szCs w:val="22"/>
              </w:rPr>
              <w:t xml:space="preserve"> </w:t>
            </w:r>
            <w:r w:rsidRPr="00927350">
              <w:rPr>
                <w:b/>
                <w:sz w:val="22"/>
                <w:szCs w:val="22"/>
              </w:rPr>
              <w:t>них безвозмездные: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2F74BF" w:rsidRPr="00927350" w:rsidRDefault="002F74BF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3B2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679,5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3B23E8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129 616,8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3B23E8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E204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133,3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2F74BF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127 712,8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152 574,8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149 389,2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Дефицит</w:t>
            </w:r>
            <w:r w:rsidR="00FD00C2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-651,8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-5 582,6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-3 453,7</w:t>
            </w:r>
          </w:p>
        </w:tc>
      </w:tr>
    </w:tbl>
    <w:p w:rsidR="000352CE" w:rsidRPr="00927350" w:rsidRDefault="000352CE" w:rsidP="007263E2">
      <w:pPr>
        <w:jc w:val="both"/>
        <w:rPr>
          <w:sz w:val="22"/>
          <w:szCs w:val="22"/>
        </w:rPr>
      </w:pPr>
    </w:p>
    <w:p w:rsidR="003B23E8" w:rsidRDefault="003B23E8" w:rsidP="007263E2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 xml:space="preserve">В результате доходы местного бюджета увеличились на </w:t>
      </w:r>
      <w:r w:rsidR="0013539F">
        <w:rPr>
          <w:rFonts w:eastAsia="Calibri"/>
          <w:sz w:val="24"/>
          <w:szCs w:val="22"/>
          <w:lang w:eastAsia="en-US"/>
        </w:rPr>
        <w:t>19 931,2</w:t>
      </w:r>
      <w:r w:rsidRPr="001D38B7">
        <w:rPr>
          <w:rFonts w:eastAsia="Calibri"/>
          <w:sz w:val="24"/>
          <w:szCs w:val="22"/>
          <w:lang w:eastAsia="en-US"/>
        </w:rPr>
        <w:t xml:space="preserve"> тыс. руб.  Расходы увеличены на </w:t>
      </w:r>
      <w:r w:rsidR="0013539F">
        <w:rPr>
          <w:rFonts w:eastAsia="Calibri"/>
          <w:sz w:val="24"/>
          <w:szCs w:val="22"/>
          <w:lang w:eastAsia="en-US"/>
        </w:rPr>
        <w:t>24 862,0</w:t>
      </w:r>
      <w:r w:rsidRPr="001D38B7">
        <w:rPr>
          <w:rFonts w:eastAsia="Calibri"/>
          <w:sz w:val="24"/>
          <w:szCs w:val="22"/>
          <w:lang w:eastAsia="en-US"/>
        </w:rPr>
        <w:t xml:space="preserve"> тыс. руб. Причинами внесения изменений в параметры бюджета является увеличение безвозмездных поступлений и уточнение плановых назначений налоговых и неналоговых доходов.</w:t>
      </w:r>
    </w:p>
    <w:p w:rsidR="00081131" w:rsidRPr="00927350" w:rsidRDefault="00CA7403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Следует отметить</w:t>
      </w:r>
      <w:r w:rsidR="00081131" w:rsidRPr="00927350">
        <w:rPr>
          <w:sz w:val="22"/>
          <w:szCs w:val="22"/>
        </w:rPr>
        <w:t xml:space="preserve">, что превышение дефицита бюджета </w:t>
      </w:r>
      <w:r w:rsidR="00A36FDB">
        <w:rPr>
          <w:sz w:val="22"/>
          <w:szCs w:val="22"/>
        </w:rPr>
        <w:t>муниципального образования</w:t>
      </w:r>
      <w:r w:rsidR="00081131" w:rsidRPr="00927350">
        <w:rPr>
          <w:sz w:val="22"/>
          <w:szCs w:val="22"/>
        </w:rPr>
        <w:t xml:space="preserve"> над ограничениями, установленными ст. 92</w:t>
      </w:r>
      <w:r w:rsidR="001138D1" w:rsidRPr="00927350">
        <w:rPr>
          <w:sz w:val="22"/>
          <w:szCs w:val="22"/>
        </w:rPr>
        <w:t>.</w:t>
      </w:r>
      <w:r w:rsidR="00081131" w:rsidRPr="00927350">
        <w:rPr>
          <w:sz w:val="22"/>
          <w:szCs w:val="22"/>
        </w:rPr>
        <w:t xml:space="preserve">1 БК РФ, осуществлено, в пределах суммы снижения остатков средств на счет по учету средств </w:t>
      </w:r>
      <w:r w:rsidR="00DC4345" w:rsidRPr="00927350">
        <w:rPr>
          <w:sz w:val="22"/>
          <w:szCs w:val="22"/>
        </w:rPr>
        <w:t xml:space="preserve">в объеме </w:t>
      </w:r>
      <w:r w:rsidR="00A36FDB">
        <w:rPr>
          <w:sz w:val="22"/>
          <w:szCs w:val="22"/>
        </w:rPr>
        <w:t>4 660,3</w:t>
      </w:r>
      <w:r w:rsidR="00DC4345" w:rsidRPr="00927350">
        <w:rPr>
          <w:sz w:val="22"/>
          <w:szCs w:val="22"/>
        </w:rPr>
        <w:t xml:space="preserve"> тыс. руб.</w:t>
      </w:r>
    </w:p>
    <w:p w:rsidR="001138D1" w:rsidRPr="00927350" w:rsidRDefault="001138D1" w:rsidP="007263E2">
      <w:pPr>
        <w:jc w:val="center"/>
        <w:rPr>
          <w:rFonts w:eastAsia="Calibri"/>
          <w:b/>
          <w:i/>
          <w:sz w:val="22"/>
          <w:szCs w:val="22"/>
        </w:rPr>
      </w:pPr>
    </w:p>
    <w:p w:rsidR="006248BD" w:rsidRDefault="00DF730E" w:rsidP="007263E2">
      <w:pPr>
        <w:ind w:left="710"/>
        <w:jc w:val="center"/>
        <w:rPr>
          <w:b/>
          <w:i/>
          <w:sz w:val="22"/>
          <w:szCs w:val="22"/>
        </w:rPr>
      </w:pPr>
      <w:r w:rsidRPr="00875CCE">
        <w:rPr>
          <w:rFonts w:eastAsia="Calibri"/>
          <w:b/>
          <w:i/>
          <w:sz w:val="22"/>
          <w:szCs w:val="22"/>
        </w:rPr>
        <w:t>2.</w:t>
      </w:r>
      <w:r w:rsidR="00973844" w:rsidRPr="00875CCE">
        <w:rPr>
          <w:rFonts w:eastAsia="Calibri"/>
          <w:b/>
          <w:i/>
          <w:sz w:val="22"/>
          <w:szCs w:val="22"/>
        </w:rPr>
        <w:t>Анализ исполнения доходной части бюджета</w:t>
      </w:r>
      <w:r w:rsidR="009B260E" w:rsidRPr="00875CCE">
        <w:rPr>
          <w:rFonts w:eastAsia="Calibri"/>
          <w:b/>
          <w:i/>
          <w:sz w:val="22"/>
          <w:szCs w:val="22"/>
        </w:rPr>
        <w:t xml:space="preserve"> </w:t>
      </w:r>
      <w:r w:rsidR="00E8046C" w:rsidRPr="00875CCE">
        <w:rPr>
          <w:b/>
          <w:i/>
          <w:sz w:val="22"/>
          <w:szCs w:val="22"/>
        </w:rPr>
        <w:t>Алзамайского</w:t>
      </w:r>
      <w:r w:rsidR="009B260E" w:rsidRPr="00875CCE">
        <w:rPr>
          <w:b/>
          <w:i/>
          <w:sz w:val="22"/>
          <w:szCs w:val="22"/>
        </w:rPr>
        <w:t xml:space="preserve"> </w:t>
      </w:r>
      <w:r w:rsidR="000C2085" w:rsidRPr="00875CCE">
        <w:rPr>
          <w:b/>
          <w:i/>
          <w:sz w:val="22"/>
          <w:szCs w:val="22"/>
        </w:rPr>
        <w:t>муниципального образования</w:t>
      </w:r>
    </w:p>
    <w:p w:rsidR="00042758" w:rsidRPr="005175BC" w:rsidRDefault="00042758" w:rsidP="007263E2">
      <w:pPr>
        <w:ind w:left="710"/>
        <w:jc w:val="center"/>
        <w:rPr>
          <w:b/>
          <w:i/>
          <w:sz w:val="22"/>
          <w:szCs w:val="22"/>
        </w:rPr>
      </w:pPr>
    </w:p>
    <w:p w:rsidR="00E2045F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Доходы бюджета </w:t>
      </w:r>
      <w:r w:rsidR="000C2085" w:rsidRPr="00927350">
        <w:rPr>
          <w:sz w:val="22"/>
          <w:szCs w:val="22"/>
        </w:rPr>
        <w:t>муниципального образования</w:t>
      </w:r>
      <w:r w:rsidRPr="00927350">
        <w:rPr>
          <w:sz w:val="22"/>
          <w:szCs w:val="22"/>
        </w:rPr>
        <w:t xml:space="preserve"> в 20</w:t>
      </w:r>
      <w:r w:rsidR="00E8046C">
        <w:rPr>
          <w:sz w:val="22"/>
          <w:szCs w:val="22"/>
        </w:rPr>
        <w:t>21</w:t>
      </w:r>
      <w:r w:rsidRPr="00927350">
        <w:rPr>
          <w:sz w:val="22"/>
          <w:szCs w:val="22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6E18E5">
        <w:rPr>
          <w:sz w:val="22"/>
          <w:szCs w:val="22"/>
        </w:rPr>
        <w:t>1</w:t>
      </w:r>
      <w:r w:rsidR="00E2045F">
        <w:rPr>
          <w:sz w:val="22"/>
          <w:szCs w:val="22"/>
        </w:rPr>
        <w:t>45 935,5</w:t>
      </w:r>
      <w:r w:rsidRPr="00927350">
        <w:rPr>
          <w:sz w:val="22"/>
          <w:szCs w:val="22"/>
        </w:rPr>
        <w:t xml:space="preserve"> тыс. руб., в том числе:</w:t>
      </w:r>
    </w:p>
    <w:p w:rsidR="006248BD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налоговые </w:t>
      </w:r>
      <w:r w:rsidR="00C53E85" w:rsidRPr="00927350">
        <w:rPr>
          <w:sz w:val="22"/>
          <w:szCs w:val="22"/>
        </w:rPr>
        <w:t xml:space="preserve">и неналоговые </w:t>
      </w:r>
      <w:r w:rsidRPr="00927350">
        <w:rPr>
          <w:sz w:val="22"/>
          <w:szCs w:val="22"/>
        </w:rPr>
        <w:t xml:space="preserve">доходы – </w:t>
      </w:r>
      <w:r w:rsidR="00E2045F">
        <w:rPr>
          <w:sz w:val="22"/>
          <w:szCs w:val="22"/>
        </w:rPr>
        <w:t>17 802,2</w:t>
      </w:r>
      <w:r w:rsidRPr="00927350">
        <w:rPr>
          <w:sz w:val="22"/>
          <w:szCs w:val="22"/>
        </w:rPr>
        <w:t xml:space="preserve"> тыс. руб. при уточненном плане </w:t>
      </w:r>
      <w:r w:rsidR="00E2045F">
        <w:rPr>
          <w:sz w:val="22"/>
          <w:szCs w:val="22"/>
        </w:rPr>
        <w:t>17</w:t>
      </w:r>
      <w:r w:rsidR="007D571B">
        <w:rPr>
          <w:sz w:val="22"/>
          <w:szCs w:val="22"/>
        </w:rPr>
        <w:t xml:space="preserve"> </w:t>
      </w:r>
      <w:r w:rsidR="00E2045F">
        <w:rPr>
          <w:sz w:val="22"/>
          <w:szCs w:val="22"/>
        </w:rPr>
        <w:t>375,4</w:t>
      </w:r>
      <w:r w:rsidRPr="00927350">
        <w:rPr>
          <w:sz w:val="22"/>
          <w:szCs w:val="22"/>
        </w:rPr>
        <w:t xml:space="preserve"> тыс. руб.;</w:t>
      </w:r>
    </w:p>
    <w:p w:rsidR="00E2045F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безвозмездные  поступления – </w:t>
      </w:r>
      <w:r w:rsidR="00E2045F">
        <w:rPr>
          <w:sz w:val="22"/>
          <w:szCs w:val="22"/>
        </w:rPr>
        <w:t>128 133,3</w:t>
      </w:r>
      <w:r w:rsidRPr="00927350">
        <w:rPr>
          <w:sz w:val="22"/>
          <w:szCs w:val="22"/>
        </w:rPr>
        <w:t xml:space="preserve"> тыс. руб. при плановых значениях </w:t>
      </w:r>
      <w:r w:rsidR="00E2045F">
        <w:rPr>
          <w:sz w:val="22"/>
          <w:szCs w:val="22"/>
        </w:rPr>
        <w:t>129 616,8</w:t>
      </w:r>
      <w:r w:rsidRPr="00927350">
        <w:rPr>
          <w:sz w:val="22"/>
          <w:szCs w:val="22"/>
        </w:rPr>
        <w:t xml:space="preserve"> тыс. руб.</w:t>
      </w:r>
    </w:p>
    <w:p w:rsidR="006248BD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Налоговые и неналоговые доходы бюджета </w:t>
      </w:r>
      <w:r w:rsidR="009F5BAB">
        <w:rPr>
          <w:sz w:val="22"/>
          <w:szCs w:val="22"/>
        </w:rPr>
        <w:t>Алзамайского муниципального образования</w:t>
      </w:r>
      <w:r w:rsidRPr="00927350">
        <w:rPr>
          <w:sz w:val="22"/>
          <w:szCs w:val="22"/>
        </w:rPr>
        <w:t xml:space="preserve"> в 20</w:t>
      </w:r>
      <w:r w:rsidR="007D571B">
        <w:rPr>
          <w:sz w:val="22"/>
          <w:szCs w:val="22"/>
        </w:rPr>
        <w:t>2</w:t>
      </w:r>
      <w:r w:rsidR="009F5BAB">
        <w:rPr>
          <w:sz w:val="22"/>
          <w:szCs w:val="22"/>
        </w:rPr>
        <w:t>1</w:t>
      </w:r>
      <w:r w:rsidRPr="00927350">
        <w:rPr>
          <w:sz w:val="22"/>
          <w:szCs w:val="22"/>
        </w:rPr>
        <w:t xml:space="preserve"> году исполнены в сумме  </w:t>
      </w:r>
      <w:r w:rsidR="009F5BAB">
        <w:rPr>
          <w:sz w:val="22"/>
          <w:szCs w:val="22"/>
        </w:rPr>
        <w:t>17 802,2</w:t>
      </w:r>
      <w:r w:rsidR="00942327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тыс.</w:t>
      </w:r>
      <w:r w:rsidR="004B712E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руб. (</w:t>
      </w:r>
      <w:r w:rsidR="006E18E5">
        <w:rPr>
          <w:sz w:val="22"/>
          <w:szCs w:val="22"/>
        </w:rPr>
        <w:t>10</w:t>
      </w:r>
      <w:r w:rsidR="009F5BAB">
        <w:rPr>
          <w:sz w:val="22"/>
          <w:szCs w:val="22"/>
        </w:rPr>
        <w:t>2,4</w:t>
      </w:r>
      <w:r w:rsidRPr="00927350">
        <w:rPr>
          <w:sz w:val="22"/>
          <w:szCs w:val="22"/>
        </w:rPr>
        <w:t xml:space="preserve">% от плана). 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>Основные поступления налоговых платежей были обеспечены тремя основными налогами: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 xml:space="preserve">             акцизы – 50,5 %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(8 993,4 тыс. руб.)</w:t>
      </w:r>
      <w:r w:rsidRPr="007D571B">
        <w:rPr>
          <w:rFonts w:ascii="yandex-sans" w:hAnsi="yandex-sans"/>
          <w:color w:val="000000"/>
          <w:sz w:val="24"/>
          <w:szCs w:val="24"/>
        </w:rPr>
        <w:t>;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ab/>
        <w:t xml:space="preserve"> налог на доходы физических лиц – 31,2 %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(5 547,1 тыс. руб.)</w:t>
      </w:r>
      <w:r w:rsidRPr="007D571B">
        <w:rPr>
          <w:rFonts w:ascii="yandex-sans" w:hAnsi="yandex-sans"/>
          <w:color w:val="000000"/>
          <w:sz w:val="24"/>
          <w:szCs w:val="24"/>
        </w:rPr>
        <w:t>;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 xml:space="preserve">             земельный налог – 14 %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(2 490,2 тыс.</w:t>
      </w:r>
      <w:r w:rsidR="007D571B">
        <w:rPr>
          <w:rFonts w:ascii="yandex-sans" w:hAnsi="yandex-sans"/>
          <w:color w:val="000000"/>
          <w:sz w:val="24"/>
          <w:szCs w:val="24"/>
        </w:rPr>
        <w:t xml:space="preserve"> </w:t>
      </w:r>
      <w:r w:rsidR="007D571B" w:rsidRPr="007D571B">
        <w:rPr>
          <w:rFonts w:ascii="yandex-sans" w:hAnsi="yandex-sans"/>
          <w:color w:val="000000"/>
          <w:sz w:val="24"/>
          <w:szCs w:val="24"/>
        </w:rPr>
        <w:t>руб.)</w:t>
      </w:r>
      <w:r w:rsidRPr="007D571B">
        <w:rPr>
          <w:rFonts w:ascii="yandex-sans" w:hAnsi="yandex-sans"/>
          <w:color w:val="000000"/>
          <w:sz w:val="24"/>
          <w:szCs w:val="24"/>
        </w:rPr>
        <w:t>.</w:t>
      </w:r>
    </w:p>
    <w:p w:rsidR="00713AC6" w:rsidRPr="00713AC6" w:rsidRDefault="00713AC6" w:rsidP="007263E2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ab/>
        <w:t>В то же время, налог на имущество физических лиц, по сравнению с 2020 годом снизился на 1885,1 тыс. руб. Это обусловлено тем, что в 2021 году налоговой инспекцией был произведён перерасчёт данного налога, в связи со снижением налоговых ставок.</w:t>
      </w:r>
    </w:p>
    <w:p w:rsidR="00713AC6" w:rsidRPr="00713AC6" w:rsidRDefault="00713AC6" w:rsidP="007263E2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713AC6">
        <w:rPr>
          <w:rFonts w:ascii="yandex-sans" w:hAnsi="yandex-sans"/>
          <w:color w:val="000000"/>
          <w:sz w:val="24"/>
          <w:szCs w:val="24"/>
        </w:rPr>
        <w:tab/>
        <w:t>Неналоговые доходы составляют всего 6,4 % от общей суммы собственных доходов, их выполнение составило 1</w:t>
      </w:r>
      <w:r w:rsidR="00A3377A">
        <w:rPr>
          <w:rFonts w:ascii="yandex-sans" w:hAnsi="yandex-sans"/>
          <w:color w:val="000000"/>
          <w:sz w:val="24"/>
          <w:szCs w:val="24"/>
        </w:rPr>
        <w:t xml:space="preserve"> </w:t>
      </w:r>
      <w:r w:rsidRPr="00713AC6">
        <w:rPr>
          <w:rFonts w:ascii="yandex-sans" w:hAnsi="yandex-sans"/>
          <w:color w:val="000000"/>
          <w:sz w:val="24"/>
          <w:szCs w:val="24"/>
        </w:rPr>
        <w:t>138,</w:t>
      </w:r>
      <w:r w:rsidR="00A3377A">
        <w:rPr>
          <w:rFonts w:ascii="yandex-sans" w:hAnsi="yandex-sans"/>
          <w:color w:val="000000"/>
          <w:sz w:val="24"/>
          <w:szCs w:val="24"/>
        </w:rPr>
        <w:t>2</w:t>
      </w:r>
      <w:r w:rsidRPr="00713AC6">
        <w:rPr>
          <w:rFonts w:ascii="yandex-sans" w:hAnsi="yandex-sans"/>
          <w:color w:val="000000"/>
          <w:sz w:val="24"/>
          <w:szCs w:val="24"/>
        </w:rPr>
        <w:t xml:space="preserve"> тыс. руб., основным источником поступлений являются доходы от аренды</w:t>
      </w:r>
      <w:r w:rsidR="00E04850">
        <w:rPr>
          <w:rFonts w:ascii="yandex-sans" w:hAnsi="yandex-sans"/>
          <w:color w:val="000000"/>
          <w:sz w:val="24"/>
          <w:szCs w:val="24"/>
        </w:rPr>
        <w:t xml:space="preserve"> </w:t>
      </w:r>
      <w:r w:rsidRPr="00713AC6">
        <w:rPr>
          <w:rFonts w:ascii="yandex-sans" w:hAnsi="yandex-sans"/>
          <w:color w:val="000000"/>
          <w:sz w:val="24"/>
          <w:szCs w:val="24"/>
        </w:rPr>
        <w:t>земельных</w:t>
      </w:r>
      <w:r w:rsidR="00E04850">
        <w:rPr>
          <w:rFonts w:ascii="yandex-sans" w:hAnsi="yandex-sans"/>
          <w:color w:val="000000"/>
          <w:sz w:val="24"/>
          <w:szCs w:val="24"/>
        </w:rPr>
        <w:t xml:space="preserve"> </w:t>
      </w:r>
      <w:r w:rsidRPr="00713AC6">
        <w:rPr>
          <w:rFonts w:ascii="yandex-sans" w:hAnsi="yandex-sans"/>
          <w:color w:val="000000"/>
          <w:sz w:val="24"/>
          <w:szCs w:val="24"/>
        </w:rPr>
        <w:t>участков</w:t>
      </w:r>
      <w:r w:rsidR="00E04850">
        <w:rPr>
          <w:rFonts w:ascii="yandex-sans" w:hAnsi="yandex-sans"/>
          <w:color w:val="000000"/>
          <w:sz w:val="24"/>
          <w:szCs w:val="24"/>
        </w:rPr>
        <w:t>,</w:t>
      </w:r>
      <w:r w:rsidRPr="00713AC6">
        <w:rPr>
          <w:rFonts w:ascii="yandex-sans" w:hAnsi="yandex-sans"/>
          <w:color w:val="000000"/>
          <w:sz w:val="24"/>
          <w:szCs w:val="24"/>
        </w:rPr>
        <w:t xml:space="preserve"> находящихся в государственной и муниципальной собственности.</w:t>
      </w:r>
    </w:p>
    <w:p w:rsidR="008A56A2" w:rsidRDefault="006248BD" w:rsidP="007263E2">
      <w:pPr>
        <w:tabs>
          <w:tab w:val="left" w:pos="747"/>
        </w:tabs>
        <w:jc w:val="both"/>
        <w:outlineLvl w:val="0"/>
        <w:rPr>
          <w:rFonts w:eastAsia="Calibri"/>
          <w:sz w:val="22"/>
          <w:szCs w:val="22"/>
        </w:rPr>
      </w:pPr>
      <w:r w:rsidRPr="00927350">
        <w:rPr>
          <w:rFonts w:eastAsia="Calibri"/>
          <w:sz w:val="22"/>
          <w:szCs w:val="22"/>
        </w:rPr>
        <w:t xml:space="preserve">             В 20</w:t>
      </w:r>
      <w:r w:rsidR="00D779A7">
        <w:rPr>
          <w:rFonts w:eastAsia="Calibri"/>
          <w:sz w:val="22"/>
          <w:szCs w:val="22"/>
        </w:rPr>
        <w:t>21</w:t>
      </w:r>
      <w:r w:rsidRPr="00927350">
        <w:rPr>
          <w:rFonts w:eastAsia="Calibri"/>
          <w:sz w:val="22"/>
          <w:szCs w:val="22"/>
        </w:rPr>
        <w:t xml:space="preserve"> году </w:t>
      </w:r>
      <w:r w:rsidRPr="00875CCE">
        <w:rPr>
          <w:rFonts w:eastAsia="Calibri"/>
          <w:sz w:val="22"/>
          <w:szCs w:val="22"/>
        </w:rPr>
        <w:t>безвозмездные поступления</w:t>
      </w:r>
      <w:r w:rsidRPr="00927350">
        <w:rPr>
          <w:rFonts w:eastAsia="Calibri"/>
          <w:sz w:val="22"/>
          <w:szCs w:val="22"/>
        </w:rPr>
        <w:t xml:space="preserve"> из областного и районного бюджетов составили</w:t>
      </w:r>
      <w:r w:rsidR="00D779A7">
        <w:rPr>
          <w:rFonts w:eastAsia="Calibri"/>
          <w:sz w:val="22"/>
          <w:szCs w:val="22"/>
        </w:rPr>
        <w:t xml:space="preserve">     </w:t>
      </w:r>
      <w:r w:rsidRPr="00927350">
        <w:rPr>
          <w:rFonts w:eastAsia="Calibri"/>
          <w:sz w:val="22"/>
          <w:szCs w:val="22"/>
        </w:rPr>
        <w:t xml:space="preserve">  </w:t>
      </w:r>
      <w:r w:rsidR="00D779A7">
        <w:rPr>
          <w:rFonts w:eastAsia="Calibri"/>
          <w:sz w:val="22"/>
          <w:szCs w:val="22"/>
        </w:rPr>
        <w:t>128 133,3</w:t>
      </w:r>
      <w:r w:rsidRPr="00927350">
        <w:rPr>
          <w:rFonts w:eastAsia="Calibri"/>
          <w:sz w:val="22"/>
          <w:szCs w:val="22"/>
        </w:rPr>
        <w:t xml:space="preserve"> тыс. руб. </w:t>
      </w:r>
      <w:r w:rsidR="00875CCE">
        <w:rPr>
          <w:rFonts w:eastAsia="Calibri"/>
          <w:sz w:val="22"/>
          <w:szCs w:val="22"/>
        </w:rPr>
        <w:t>или 98,9 % к годовому плану.</w:t>
      </w:r>
    </w:p>
    <w:p w:rsidR="007263E2" w:rsidRDefault="007263E2" w:rsidP="007263E2">
      <w:pPr>
        <w:tabs>
          <w:tab w:val="left" w:pos="747"/>
        </w:tabs>
        <w:jc w:val="both"/>
        <w:outlineLvl w:val="0"/>
        <w:rPr>
          <w:rFonts w:eastAsia="Calibri"/>
          <w:sz w:val="22"/>
          <w:szCs w:val="22"/>
        </w:rPr>
      </w:pPr>
    </w:p>
    <w:p w:rsidR="00875CCE" w:rsidRPr="004E229F" w:rsidRDefault="00875CCE" w:rsidP="007263E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4E229F">
        <w:rPr>
          <w:sz w:val="22"/>
          <w:szCs w:val="22"/>
        </w:rPr>
        <w:lastRenderedPageBreak/>
        <w:t xml:space="preserve">Показатели исполнения безвозмездных поступлений представлены в следующей таблице:                                                                                               </w:t>
      </w:r>
    </w:p>
    <w:p w:rsidR="00875CCE" w:rsidRPr="004E229F" w:rsidRDefault="00875CCE" w:rsidP="007263E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4E229F">
        <w:rPr>
          <w:sz w:val="22"/>
          <w:szCs w:val="22"/>
        </w:rPr>
        <w:t>Таблица № 2 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126"/>
        <w:gridCol w:w="1843"/>
        <w:gridCol w:w="1701"/>
      </w:tblGrid>
      <w:tr w:rsidR="00875CCE" w:rsidRPr="004E229F" w:rsidTr="00875CCE">
        <w:trPr>
          <w:trHeight w:val="276"/>
        </w:trPr>
        <w:tc>
          <w:tcPr>
            <w:tcW w:w="4111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Исполнено за 2021 год</w:t>
            </w:r>
          </w:p>
        </w:tc>
        <w:tc>
          <w:tcPr>
            <w:tcW w:w="1701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ind w:right="128"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Процент исполнения</w:t>
            </w:r>
          </w:p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(%)</w:t>
            </w:r>
          </w:p>
        </w:tc>
      </w:tr>
      <w:tr w:rsidR="00875CCE" w:rsidRPr="004E229F" w:rsidTr="00875CCE">
        <w:trPr>
          <w:trHeight w:val="276"/>
        </w:trPr>
        <w:tc>
          <w:tcPr>
            <w:tcW w:w="4111" w:type="dxa"/>
            <w:vMerge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Безвозмездные поступления всего,</w:t>
            </w:r>
          </w:p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129 616,8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128 133,3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Дотации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30 850,5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30 850,5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71 281,1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71 020,8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99,6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7 209,9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7 209,9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1 223,1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1 199,2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1 199,2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создания мест накопления твердых коммунальных отходов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838,5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838,4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 xml:space="preserve">Субсидия на развитие домов культуры 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834,7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834,7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Субвенции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440,3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440,3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15 739,5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15 739,5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</w:tbl>
    <w:p w:rsidR="004B712E" w:rsidRPr="00927350" w:rsidRDefault="004B712E" w:rsidP="007263E2">
      <w:pPr>
        <w:jc w:val="both"/>
        <w:rPr>
          <w:rFonts w:eastAsia="Calibri"/>
          <w:sz w:val="22"/>
          <w:szCs w:val="22"/>
        </w:rPr>
      </w:pPr>
    </w:p>
    <w:p w:rsidR="00E34E53" w:rsidRDefault="00DF730E" w:rsidP="007263E2">
      <w:pPr>
        <w:pStyle w:val="a3"/>
        <w:ind w:left="1211"/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3</w:t>
      </w:r>
      <w:r w:rsidR="00033721" w:rsidRPr="00927350">
        <w:rPr>
          <w:b/>
          <w:i/>
          <w:sz w:val="22"/>
          <w:szCs w:val="22"/>
        </w:rPr>
        <w:t xml:space="preserve">. </w:t>
      </w:r>
      <w:r w:rsidR="00A1583D" w:rsidRPr="00927350">
        <w:rPr>
          <w:b/>
          <w:i/>
          <w:sz w:val="22"/>
          <w:szCs w:val="22"/>
        </w:rPr>
        <w:t xml:space="preserve">Анализ исполнения расходной части бюджета </w:t>
      </w:r>
      <w:r w:rsidR="00875CCE">
        <w:rPr>
          <w:b/>
          <w:i/>
          <w:sz w:val="22"/>
          <w:szCs w:val="22"/>
        </w:rPr>
        <w:t>Алзамайского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муниципального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образования</w:t>
      </w:r>
      <w:r w:rsidR="00A1583D" w:rsidRPr="00927350">
        <w:rPr>
          <w:b/>
          <w:i/>
          <w:sz w:val="22"/>
          <w:szCs w:val="22"/>
        </w:rPr>
        <w:t>.</w:t>
      </w:r>
    </w:p>
    <w:p w:rsidR="00042758" w:rsidRPr="00927350" w:rsidRDefault="00042758" w:rsidP="007263E2">
      <w:pPr>
        <w:pStyle w:val="a3"/>
        <w:ind w:left="1211"/>
        <w:jc w:val="center"/>
        <w:rPr>
          <w:b/>
          <w:i/>
          <w:sz w:val="22"/>
          <w:szCs w:val="22"/>
        </w:rPr>
      </w:pPr>
    </w:p>
    <w:p w:rsidR="00DB7629" w:rsidRDefault="0070315D" w:rsidP="007263E2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t>Перв</w:t>
      </w:r>
      <w:r w:rsidR="00682126" w:rsidRPr="00927350">
        <w:rPr>
          <w:sz w:val="22"/>
          <w:szCs w:val="22"/>
        </w:rPr>
        <w:t>о</w:t>
      </w:r>
      <w:r w:rsidRPr="00927350">
        <w:rPr>
          <w:sz w:val="22"/>
          <w:szCs w:val="22"/>
        </w:rPr>
        <w:t>начальные бюджетные назн</w:t>
      </w:r>
      <w:r w:rsidR="00682126" w:rsidRPr="00927350">
        <w:rPr>
          <w:sz w:val="22"/>
          <w:szCs w:val="22"/>
        </w:rPr>
        <w:t>ачения, утвержденные решением о бюджет</w:t>
      </w:r>
      <w:r w:rsidR="00DE0BB2">
        <w:rPr>
          <w:sz w:val="22"/>
          <w:szCs w:val="22"/>
        </w:rPr>
        <w:t>е</w:t>
      </w:r>
      <w:r w:rsidR="00682126" w:rsidRPr="00927350">
        <w:rPr>
          <w:sz w:val="22"/>
          <w:szCs w:val="22"/>
        </w:rPr>
        <w:t xml:space="preserve"> на 20</w:t>
      </w:r>
      <w:r w:rsidR="009643F0">
        <w:rPr>
          <w:sz w:val="22"/>
          <w:szCs w:val="22"/>
        </w:rPr>
        <w:t>21</w:t>
      </w:r>
      <w:r w:rsidR="00682126" w:rsidRPr="00927350">
        <w:rPr>
          <w:sz w:val="22"/>
          <w:szCs w:val="22"/>
        </w:rPr>
        <w:t xml:space="preserve"> год, по расходам составляли в сумме </w:t>
      </w:r>
      <w:r w:rsidR="009643F0">
        <w:rPr>
          <w:sz w:val="22"/>
          <w:szCs w:val="22"/>
        </w:rPr>
        <w:t>127 712,8</w:t>
      </w:r>
      <w:r w:rsidR="00682126" w:rsidRPr="00927350">
        <w:rPr>
          <w:sz w:val="22"/>
          <w:szCs w:val="22"/>
        </w:rPr>
        <w:t xml:space="preserve"> тыс. руб. В процессе исполнения бюджета назначения были увеличены на </w:t>
      </w:r>
      <w:r w:rsidR="00DB6532">
        <w:rPr>
          <w:sz w:val="22"/>
          <w:szCs w:val="22"/>
        </w:rPr>
        <w:t>24 862,0</w:t>
      </w:r>
      <w:r w:rsidR="00313921" w:rsidRPr="00927350">
        <w:rPr>
          <w:sz w:val="22"/>
          <w:szCs w:val="22"/>
        </w:rPr>
        <w:t xml:space="preserve"> тыс. руб.</w:t>
      </w:r>
      <w:r w:rsidR="00B612EC" w:rsidRPr="00927350">
        <w:rPr>
          <w:sz w:val="22"/>
          <w:szCs w:val="22"/>
        </w:rPr>
        <w:t xml:space="preserve"> или на </w:t>
      </w:r>
      <w:r w:rsidR="00DB6532">
        <w:rPr>
          <w:sz w:val="22"/>
          <w:szCs w:val="22"/>
        </w:rPr>
        <w:t>19,5</w:t>
      </w:r>
      <w:r w:rsidR="00B612EC" w:rsidRPr="00927350">
        <w:rPr>
          <w:sz w:val="22"/>
          <w:szCs w:val="22"/>
        </w:rPr>
        <w:t xml:space="preserve">%. В окончательной редакции решения о бюджете расходы утверждены в сумме </w:t>
      </w:r>
      <w:r w:rsidR="00DB6532">
        <w:rPr>
          <w:sz w:val="22"/>
          <w:szCs w:val="22"/>
        </w:rPr>
        <w:t>152 574,8</w:t>
      </w:r>
      <w:r w:rsidR="00D463E0" w:rsidRPr="00927350">
        <w:rPr>
          <w:sz w:val="22"/>
          <w:szCs w:val="22"/>
        </w:rPr>
        <w:t xml:space="preserve"> тыс. руб.</w:t>
      </w:r>
      <w:r w:rsidR="00684B89" w:rsidRPr="00927350">
        <w:rPr>
          <w:sz w:val="22"/>
          <w:szCs w:val="22"/>
        </w:rPr>
        <w:t xml:space="preserve"> Увеличение расходов связано с выделением из областного бюджета</w:t>
      </w:r>
      <w:r w:rsidR="00BA60E5">
        <w:rPr>
          <w:sz w:val="22"/>
          <w:szCs w:val="22"/>
        </w:rPr>
        <w:t xml:space="preserve"> и бюджета муниципального района</w:t>
      </w:r>
      <w:r w:rsidR="00684B89" w:rsidRPr="00927350">
        <w:rPr>
          <w:sz w:val="22"/>
          <w:szCs w:val="22"/>
        </w:rPr>
        <w:t xml:space="preserve"> </w:t>
      </w:r>
      <w:r w:rsidR="00BA60E5">
        <w:rPr>
          <w:sz w:val="22"/>
          <w:szCs w:val="22"/>
        </w:rPr>
        <w:t>иных межбюджетных трансфертов, а также с выделением из бюджета муниципального района дотации на выравнивание бюджетной обеспеченности.</w:t>
      </w:r>
    </w:p>
    <w:p w:rsidR="00A86ACF" w:rsidRPr="00927350" w:rsidRDefault="00A86ACF" w:rsidP="007263E2">
      <w:pPr>
        <w:ind w:firstLine="708"/>
        <w:jc w:val="both"/>
        <w:rPr>
          <w:sz w:val="22"/>
          <w:szCs w:val="22"/>
        </w:rPr>
      </w:pPr>
    </w:p>
    <w:p w:rsidR="00693829" w:rsidRPr="00927350" w:rsidRDefault="00693829" w:rsidP="007263E2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Исполнение бюджета по </w:t>
      </w:r>
      <w:r w:rsidR="00E449A6" w:rsidRPr="00927350">
        <w:rPr>
          <w:sz w:val="22"/>
          <w:szCs w:val="22"/>
        </w:rPr>
        <w:t>наименованиям разделов</w:t>
      </w:r>
      <w:r w:rsidRPr="00927350">
        <w:rPr>
          <w:sz w:val="22"/>
          <w:szCs w:val="22"/>
        </w:rPr>
        <w:t xml:space="preserve"> приведено в табл</w:t>
      </w:r>
      <w:r w:rsidR="004B712E">
        <w:rPr>
          <w:sz w:val="22"/>
          <w:szCs w:val="22"/>
        </w:rPr>
        <w:t>ице:</w:t>
      </w:r>
    </w:p>
    <w:p w:rsidR="00693829" w:rsidRPr="00927350" w:rsidRDefault="007263E2" w:rsidP="007263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CB8" w:rsidRPr="00927350">
        <w:rPr>
          <w:sz w:val="22"/>
          <w:szCs w:val="22"/>
        </w:rPr>
        <w:t>Таблица</w:t>
      </w:r>
      <w:r w:rsidR="00BA60E5">
        <w:rPr>
          <w:sz w:val="22"/>
          <w:szCs w:val="22"/>
        </w:rPr>
        <w:t xml:space="preserve"> </w:t>
      </w:r>
      <w:r w:rsidR="002D5CB8" w:rsidRPr="00927350">
        <w:rPr>
          <w:sz w:val="22"/>
          <w:szCs w:val="22"/>
        </w:rPr>
        <w:t>№</w:t>
      </w:r>
      <w:r w:rsidR="00BA60E5">
        <w:rPr>
          <w:sz w:val="22"/>
          <w:szCs w:val="22"/>
        </w:rPr>
        <w:t xml:space="preserve"> 3 </w:t>
      </w:r>
      <w:r w:rsidR="001D0B8B" w:rsidRPr="00927350">
        <w:rPr>
          <w:sz w:val="22"/>
          <w:szCs w:val="22"/>
        </w:rPr>
        <w:t>т</w:t>
      </w:r>
      <w:r w:rsidR="00693829" w:rsidRPr="00927350">
        <w:rPr>
          <w:sz w:val="22"/>
          <w:szCs w:val="22"/>
        </w:rPr>
        <w:t>ыс.</w:t>
      </w:r>
      <w:r w:rsidR="004B712E">
        <w:rPr>
          <w:sz w:val="22"/>
          <w:szCs w:val="22"/>
        </w:rPr>
        <w:t xml:space="preserve"> </w:t>
      </w:r>
      <w:r w:rsidR="00693829" w:rsidRPr="00927350">
        <w:rPr>
          <w:sz w:val="22"/>
          <w:szCs w:val="22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545"/>
        <w:gridCol w:w="1701"/>
        <w:gridCol w:w="1418"/>
        <w:gridCol w:w="1276"/>
        <w:gridCol w:w="850"/>
      </w:tblGrid>
      <w:tr w:rsidR="009A30CB" w:rsidRPr="00927350" w:rsidTr="009212D9">
        <w:tc>
          <w:tcPr>
            <w:tcW w:w="991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3545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701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 xml:space="preserve">Уточненный </w:t>
            </w:r>
            <w:r w:rsidR="00FE0CB1" w:rsidRPr="003B5A72">
              <w:rPr>
                <w:b/>
                <w:sz w:val="22"/>
                <w:szCs w:val="22"/>
              </w:rPr>
              <w:t>план на 20</w:t>
            </w:r>
            <w:r w:rsidR="00BA60E5">
              <w:rPr>
                <w:b/>
                <w:sz w:val="22"/>
                <w:szCs w:val="22"/>
              </w:rPr>
              <w:t>21</w:t>
            </w:r>
            <w:r w:rsidR="00FE0CB1" w:rsidRPr="003B5A7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Фактич</w:t>
            </w:r>
            <w:r w:rsidR="00942327">
              <w:rPr>
                <w:b/>
                <w:sz w:val="22"/>
                <w:szCs w:val="22"/>
              </w:rPr>
              <w:t>еское</w:t>
            </w:r>
          </w:p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3B5A72" w:rsidRDefault="00C01633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% к уточнен</w:t>
            </w:r>
            <w:r w:rsidR="00F20DEC" w:rsidRPr="003B5A72">
              <w:rPr>
                <w:b/>
                <w:sz w:val="22"/>
                <w:szCs w:val="22"/>
              </w:rPr>
              <w:t>.</w:t>
            </w:r>
            <w:r w:rsidR="000A6711">
              <w:rPr>
                <w:b/>
                <w:sz w:val="22"/>
                <w:szCs w:val="22"/>
              </w:rPr>
              <w:t xml:space="preserve"> </w:t>
            </w:r>
            <w:r w:rsidRPr="003B5A72">
              <w:rPr>
                <w:b/>
                <w:sz w:val="22"/>
                <w:szCs w:val="22"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3B5A72" w:rsidRDefault="00C01633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структура</w:t>
            </w:r>
          </w:p>
        </w:tc>
      </w:tr>
      <w:tr w:rsidR="009A30CB" w:rsidRPr="00927350" w:rsidTr="009212D9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01.00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0CB" w:rsidRPr="003B5A72" w:rsidRDefault="00BA60E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29 096,4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A30CB" w:rsidRPr="003B5A72" w:rsidRDefault="00BA60E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29 094,9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CF0020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19,5</w:t>
            </w:r>
          </w:p>
        </w:tc>
      </w:tr>
      <w:tr w:rsidR="009A30CB" w:rsidRPr="00927350" w:rsidTr="009212D9">
        <w:tc>
          <w:tcPr>
            <w:tcW w:w="991" w:type="dxa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01.02</w:t>
            </w:r>
          </w:p>
        </w:tc>
        <w:tc>
          <w:tcPr>
            <w:tcW w:w="3545" w:type="dxa"/>
          </w:tcPr>
          <w:p w:rsidR="009A30CB" w:rsidRPr="003B5A72" w:rsidRDefault="00D60B9A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Функционирование высшего должностного</w:t>
            </w:r>
            <w:r w:rsidR="00D54E15" w:rsidRPr="003B5A72">
              <w:rPr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9A30CB" w:rsidRPr="003B5A72" w:rsidRDefault="00BA60E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2 204,</w:t>
            </w:r>
            <w:r w:rsidR="00A967D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A30CB" w:rsidRPr="003B5A72" w:rsidRDefault="00BA60E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2 204,</w:t>
            </w:r>
            <w:r w:rsidR="00A967D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A30CB" w:rsidRPr="003B5A72" w:rsidRDefault="001D335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552A12" w:rsidRPr="00927350" w:rsidTr="009212D9">
        <w:tc>
          <w:tcPr>
            <w:tcW w:w="991" w:type="dxa"/>
          </w:tcPr>
          <w:p w:rsidR="00552A12" w:rsidRPr="003B5A72" w:rsidRDefault="00552A1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01.04</w:t>
            </w:r>
          </w:p>
        </w:tc>
        <w:tc>
          <w:tcPr>
            <w:tcW w:w="3545" w:type="dxa"/>
          </w:tcPr>
          <w:p w:rsidR="00552A12" w:rsidRPr="003B5A72" w:rsidRDefault="00552A1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1701" w:type="dxa"/>
            <w:vAlign w:val="center"/>
          </w:tcPr>
          <w:p w:rsidR="00552A12" w:rsidRPr="003B5A72" w:rsidRDefault="00BA60E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18 010,2</w:t>
            </w:r>
          </w:p>
        </w:tc>
        <w:tc>
          <w:tcPr>
            <w:tcW w:w="1418" w:type="dxa"/>
            <w:vAlign w:val="center"/>
          </w:tcPr>
          <w:p w:rsidR="00552A12" w:rsidRPr="003B5A72" w:rsidRDefault="00BA60E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18 009,7</w:t>
            </w:r>
          </w:p>
        </w:tc>
        <w:tc>
          <w:tcPr>
            <w:tcW w:w="1276" w:type="dxa"/>
            <w:vAlign w:val="center"/>
          </w:tcPr>
          <w:p w:rsidR="00552A12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52A12" w:rsidRPr="003B5A72" w:rsidRDefault="00552A1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A86ACF" w:rsidRPr="00927350" w:rsidTr="009212D9">
        <w:tc>
          <w:tcPr>
            <w:tcW w:w="991" w:type="dxa"/>
          </w:tcPr>
          <w:p w:rsidR="00A86ACF" w:rsidRPr="003B5A72" w:rsidRDefault="00A86ACF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01.07</w:t>
            </w:r>
          </w:p>
        </w:tc>
        <w:tc>
          <w:tcPr>
            <w:tcW w:w="3545" w:type="dxa"/>
          </w:tcPr>
          <w:p w:rsidR="00A86ACF" w:rsidRPr="003B5A72" w:rsidRDefault="003B5A7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 xml:space="preserve">Обеспечение проведения выборов </w:t>
            </w:r>
            <w:r w:rsidRPr="003B5A72">
              <w:rPr>
                <w:sz w:val="22"/>
                <w:szCs w:val="22"/>
              </w:rPr>
              <w:lastRenderedPageBreak/>
              <w:t>и референдумов</w:t>
            </w:r>
          </w:p>
        </w:tc>
        <w:tc>
          <w:tcPr>
            <w:tcW w:w="1701" w:type="dxa"/>
            <w:vAlign w:val="center"/>
          </w:tcPr>
          <w:p w:rsidR="00A86ACF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328,2</w:t>
            </w:r>
          </w:p>
        </w:tc>
        <w:tc>
          <w:tcPr>
            <w:tcW w:w="1418" w:type="dxa"/>
            <w:vAlign w:val="center"/>
          </w:tcPr>
          <w:p w:rsidR="00A86ACF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328,2</w:t>
            </w:r>
          </w:p>
        </w:tc>
        <w:tc>
          <w:tcPr>
            <w:tcW w:w="1276" w:type="dxa"/>
            <w:vAlign w:val="center"/>
          </w:tcPr>
          <w:p w:rsidR="00A86ACF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335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6ACF" w:rsidRPr="003B5A72" w:rsidRDefault="00A86ACF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31731F" w:rsidRPr="00927350" w:rsidTr="009212D9">
        <w:tc>
          <w:tcPr>
            <w:tcW w:w="991" w:type="dxa"/>
          </w:tcPr>
          <w:p w:rsidR="0031731F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lastRenderedPageBreak/>
              <w:t>01.11</w:t>
            </w:r>
          </w:p>
        </w:tc>
        <w:tc>
          <w:tcPr>
            <w:tcW w:w="3545" w:type="dxa"/>
          </w:tcPr>
          <w:p w:rsidR="0031731F" w:rsidRPr="003B5A72" w:rsidRDefault="00DB566B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31731F" w:rsidRPr="003B5A72" w:rsidRDefault="004C782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1731F" w:rsidRPr="003B5A72" w:rsidRDefault="00552A1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31F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1731F" w:rsidRPr="003B5A72" w:rsidRDefault="0031731F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DB566B" w:rsidRPr="00927350" w:rsidTr="009212D9">
        <w:tc>
          <w:tcPr>
            <w:tcW w:w="991" w:type="dxa"/>
          </w:tcPr>
          <w:p w:rsidR="00DB566B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01.13</w:t>
            </w:r>
          </w:p>
        </w:tc>
        <w:tc>
          <w:tcPr>
            <w:tcW w:w="3545" w:type="dxa"/>
          </w:tcPr>
          <w:p w:rsidR="00DB566B" w:rsidRPr="003B5A72" w:rsidRDefault="00DB566B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DB566B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8 553,8</w:t>
            </w:r>
          </w:p>
        </w:tc>
        <w:tc>
          <w:tcPr>
            <w:tcW w:w="1418" w:type="dxa"/>
            <w:vAlign w:val="center"/>
          </w:tcPr>
          <w:p w:rsidR="00DB566B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8 552,8</w:t>
            </w:r>
          </w:p>
        </w:tc>
        <w:tc>
          <w:tcPr>
            <w:tcW w:w="1276" w:type="dxa"/>
            <w:vAlign w:val="center"/>
          </w:tcPr>
          <w:p w:rsidR="00DB566B" w:rsidRPr="003B5A72" w:rsidRDefault="00C110CA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B566B" w:rsidRPr="003B5A72" w:rsidRDefault="00DB566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9212D9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Pr="003B5A72" w:rsidRDefault="00F20CC4" w:rsidP="007263E2">
            <w:pPr>
              <w:jc w:val="center"/>
              <w:rPr>
                <w:b/>
                <w:sz w:val="22"/>
                <w:szCs w:val="22"/>
              </w:rPr>
            </w:pPr>
          </w:p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02.00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20CC4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0CB" w:rsidRPr="003B5A72" w:rsidRDefault="00A967D7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A30CB" w:rsidRPr="003B5A72" w:rsidRDefault="00A967D7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0,2</w:t>
            </w:r>
          </w:p>
        </w:tc>
      </w:tr>
      <w:tr w:rsidR="00F20CC4" w:rsidRPr="00927350" w:rsidTr="009212D9">
        <w:tc>
          <w:tcPr>
            <w:tcW w:w="991" w:type="dxa"/>
          </w:tcPr>
          <w:p w:rsidR="00F20CC4" w:rsidRPr="003B5A72" w:rsidRDefault="00F20CC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02.03</w:t>
            </w:r>
          </w:p>
        </w:tc>
        <w:tc>
          <w:tcPr>
            <w:tcW w:w="3545" w:type="dxa"/>
          </w:tcPr>
          <w:p w:rsidR="00F20CC4" w:rsidRPr="003B5A72" w:rsidRDefault="00F20CC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F20CC4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418" w:type="dxa"/>
            <w:vAlign w:val="center"/>
          </w:tcPr>
          <w:p w:rsidR="00F20CC4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276" w:type="dxa"/>
            <w:vAlign w:val="center"/>
          </w:tcPr>
          <w:p w:rsidR="00F20CC4" w:rsidRPr="003B5A72" w:rsidRDefault="00A50E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F20CC4" w:rsidRPr="003B5A72" w:rsidRDefault="00F20CC4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9212D9">
        <w:trPr>
          <w:trHeight w:val="218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E5775A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E5775A">
              <w:rPr>
                <w:b/>
                <w:sz w:val="22"/>
                <w:szCs w:val="22"/>
              </w:rPr>
              <w:t>04.00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A30CB" w:rsidRPr="00E5775A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E5775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0CB" w:rsidRPr="00E5775A" w:rsidRDefault="00E5775A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80 428,6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A30CB" w:rsidRPr="00E5775A" w:rsidRDefault="00E5775A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78 468,6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E5775A" w:rsidRDefault="00E5775A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52,5</w:t>
            </w:r>
          </w:p>
        </w:tc>
      </w:tr>
      <w:tr w:rsidR="00E5775A" w:rsidRPr="00927350" w:rsidTr="009212D9">
        <w:trPr>
          <w:trHeight w:val="218"/>
        </w:trPr>
        <w:tc>
          <w:tcPr>
            <w:tcW w:w="991" w:type="dxa"/>
            <w:shd w:val="clear" w:color="auto" w:fill="FFFFFF" w:themeFill="background1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 w:rsidRPr="00E5775A">
              <w:rPr>
                <w:bCs/>
                <w:sz w:val="22"/>
                <w:szCs w:val="22"/>
              </w:rPr>
              <w:t>04.01</w:t>
            </w:r>
          </w:p>
        </w:tc>
        <w:tc>
          <w:tcPr>
            <w:tcW w:w="3545" w:type="dxa"/>
            <w:shd w:val="clear" w:color="auto" w:fill="FFFFFF" w:themeFill="background1"/>
          </w:tcPr>
          <w:p w:rsidR="00E5775A" w:rsidRPr="00E5775A" w:rsidRDefault="00E5775A" w:rsidP="007263E2">
            <w:pPr>
              <w:jc w:val="both"/>
              <w:rPr>
                <w:bCs/>
                <w:sz w:val="22"/>
                <w:szCs w:val="22"/>
              </w:rPr>
            </w:pPr>
            <w:r w:rsidRPr="00E5775A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0E02" w:rsidRPr="00927350" w:rsidTr="009212D9">
        <w:tc>
          <w:tcPr>
            <w:tcW w:w="991" w:type="dxa"/>
          </w:tcPr>
          <w:p w:rsidR="00500E02" w:rsidRPr="003B5A72" w:rsidRDefault="00AB13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04.09</w:t>
            </w:r>
          </w:p>
        </w:tc>
        <w:tc>
          <w:tcPr>
            <w:tcW w:w="3545" w:type="dxa"/>
          </w:tcPr>
          <w:p w:rsidR="00500E02" w:rsidRPr="003B5A72" w:rsidRDefault="00500E0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vAlign w:val="center"/>
          </w:tcPr>
          <w:p w:rsidR="00500E02" w:rsidRPr="003B5A72" w:rsidRDefault="00E5775A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80 078,4</w:t>
            </w:r>
          </w:p>
        </w:tc>
        <w:tc>
          <w:tcPr>
            <w:tcW w:w="1418" w:type="dxa"/>
            <w:vAlign w:val="center"/>
          </w:tcPr>
          <w:p w:rsidR="00500E02" w:rsidRPr="003B5A72" w:rsidRDefault="00E5775A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78 118,4</w:t>
            </w:r>
          </w:p>
        </w:tc>
        <w:tc>
          <w:tcPr>
            <w:tcW w:w="1276" w:type="dxa"/>
            <w:vAlign w:val="center"/>
          </w:tcPr>
          <w:p w:rsidR="00500E02" w:rsidRPr="003B5A72" w:rsidRDefault="00E5775A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850" w:type="dxa"/>
            <w:vAlign w:val="center"/>
          </w:tcPr>
          <w:p w:rsidR="00500E02" w:rsidRPr="003B5A72" w:rsidRDefault="00500E0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500E02" w:rsidRPr="00927350" w:rsidTr="009212D9">
        <w:tc>
          <w:tcPr>
            <w:tcW w:w="991" w:type="dxa"/>
          </w:tcPr>
          <w:p w:rsidR="00500E02" w:rsidRPr="003B5A72" w:rsidRDefault="00AB13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04.12</w:t>
            </w:r>
          </w:p>
        </w:tc>
        <w:tc>
          <w:tcPr>
            <w:tcW w:w="3545" w:type="dxa"/>
          </w:tcPr>
          <w:p w:rsidR="00500E02" w:rsidRPr="003B5A72" w:rsidRDefault="00500E0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500E02" w:rsidRPr="003B5A72" w:rsidRDefault="00E5775A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254,1</w:t>
            </w:r>
          </w:p>
        </w:tc>
        <w:tc>
          <w:tcPr>
            <w:tcW w:w="1418" w:type="dxa"/>
            <w:vAlign w:val="center"/>
          </w:tcPr>
          <w:p w:rsidR="00500E02" w:rsidRPr="003B5A72" w:rsidRDefault="00E5775A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</w:t>
            </w:r>
            <w:r w:rsidR="004C782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00E02" w:rsidRPr="003B5A72" w:rsidRDefault="00FD1D5C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500E02" w:rsidRPr="003B5A72" w:rsidRDefault="00500E0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05.00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0CB" w:rsidRPr="003B5A72" w:rsidRDefault="00BB7EB2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24 971,9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A30CB" w:rsidRPr="003B5A72" w:rsidRDefault="00BB7EB2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23 748,8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BB7EB2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15,9</w:t>
            </w:r>
          </w:p>
        </w:tc>
      </w:tr>
      <w:tr w:rsidR="00B22DEA" w:rsidRPr="00927350" w:rsidTr="009212D9">
        <w:tc>
          <w:tcPr>
            <w:tcW w:w="991" w:type="dxa"/>
          </w:tcPr>
          <w:p w:rsidR="00B22DEA" w:rsidRPr="003B5A72" w:rsidRDefault="003A7FF3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05.01</w:t>
            </w:r>
          </w:p>
        </w:tc>
        <w:tc>
          <w:tcPr>
            <w:tcW w:w="3545" w:type="dxa"/>
          </w:tcPr>
          <w:p w:rsidR="00B22DEA" w:rsidRPr="003B5A72" w:rsidRDefault="00B22DEA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B22DEA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371,6</w:t>
            </w:r>
          </w:p>
        </w:tc>
        <w:tc>
          <w:tcPr>
            <w:tcW w:w="1418" w:type="dxa"/>
            <w:vAlign w:val="center"/>
          </w:tcPr>
          <w:p w:rsidR="00B22DEA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vAlign w:val="center"/>
          </w:tcPr>
          <w:p w:rsidR="00B22DEA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B22DEA" w:rsidRPr="003B5A72" w:rsidRDefault="00B22DEA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9212D9">
        <w:tc>
          <w:tcPr>
            <w:tcW w:w="991" w:type="dxa"/>
          </w:tcPr>
          <w:p w:rsidR="008B170C" w:rsidRPr="003B5A72" w:rsidRDefault="003A7FF3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05.02</w:t>
            </w:r>
          </w:p>
        </w:tc>
        <w:tc>
          <w:tcPr>
            <w:tcW w:w="3545" w:type="dxa"/>
          </w:tcPr>
          <w:p w:rsidR="008B170C" w:rsidRPr="003B5A72" w:rsidRDefault="008B170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1 837,7</w:t>
            </w:r>
          </w:p>
        </w:tc>
        <w:tc>
          <w:tcPr>
            <w:tcW w:w="1418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614,6</w:t>
            </w:r>
          </w:p>
        </w:tc>
        <w:tc>
          <w:tcPr>
            <w:tcW w:w="1276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850" w:type="dxa"/>
            <w:vAlign w:val="center"/>
          </w:tcPr>
          <w:p w:rsidR="008B170C" w:rsidRPr="003B5A72" w:rsidRDefault="008B170C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9212D9">
        <w:tc>
          <w:tcPr>
            <w:tcW w:w="991" w:type="dxa"/>
          </w:tcPr>
          <w:p w:rsidR="008B170C" w:rsidRPr="003B5A72" w:rsidRDefault="007C6940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05.03</w:t>
            </w:r>
          </w:p>
        </w:tc>
        <w:tc>
          <w:tcPr>
            <w:tcW w:w="3545" w:type="dxa"/>
          </w:tcPr>
          <w:p w:rsidR="008B170C" w:rsidRPr="003B5A72" w:rsidRDefault="008B170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22 762,6</w:t>
            </w:r>
          </w:p>
        </w:tc>
        <w:tc>
          <w:tcPr>
            <w:tcW w:w="1418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22 762,6</w:t>
            </w:r>
          </w:p>
        </w:tc>
        <w:tc>
          <w:tcPr>
            <w:tcW w:w="1276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B170C" w:rsidRPr="003B5A72" w:rsidRDefault="008B170C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BB7EB2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B7EB2" w:rsidRPr="00BB7EB2" w:rsidRDefault="00BB7EB2" w:rsidP="007263E2">
            <w:pPr>
              <w:jc w:val="both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2 258,3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2 258,1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7EB2" w:rsidRPr="00BB7EB2" w:rsidRDefault="00310E2D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BB7EB2" w:rsidRPr="00927350" w:rsidTr="009212D9">
        <w:tc>
          <w:tcPr>
            <w:tcW w:w="991" w:type="dxa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3545" w:type="dxa"/>
          </w:tcPr>
          <w:p w:rsidR="00BB7EB2" w:rsidRDefault="00BB7EB2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701" w:type="dxa"/>
            <w:vAlign w:val="center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2 258,3</w:t>
            </w:r>
          </w:p>
        </w:tc>
        <w:tc>
          <w:tcPr>
            <w:tcW w:w="1418" w:type="dxa"/>
            <w:vAlign w:val="center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2 258,1</w:t>
            </w:r>
          </w:p>
        </w:tc>
        <w:tc>
          <w:tcPr>
            <w:tcW w:w="1276" w:type="dxa"/>
            <w:vAlign w:val="center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BB7EB2" w:rsidRPr="003B5A72" w:rsidRDefault="00BB7EB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08.00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0CB" w:rsidRPr="00E269FE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12 211,7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A30CB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12 210,8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FD1D5C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10E2D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8,2</w:t>
            </w:r>
          </w:p>
        </w:tc>
      </w:tr>
      <w:tr w:rsidR="009A30CB" w:rsidRPr="00927350" w:rsidTr="009212D9">
        <w:tc>
          <w:tcPr>
            <w:tcW w:w="991" w:type="dxa"/>
          </w:tcPr>
          <w:p w:rsidR="009A30CB" w:rsidRPr="003B5A72" w:rsidRDefault="007C6940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08.01</w:t>
            </w:r>
          </w:p>
        </w:tc>
        <w:tc>
          <w:tcPr>
            <w:tcW w:w="3545" w:type="dxa"/>
          </w:tcPr>
          <w:p w:rsidR="009A30CB" w:rsidRPr="003B5A72" w:rsidRDefault="00345F9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9A30CB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12 211,7</w:t>
            </w:r>
          </w:p>
        </w:tc>
        <w:tc>
          <w:tcPr>
            <w:tcW w:w="1418" w:type="dxa"/>
            <w:vAlign w:val="center"/>
          </w:tcPr>
          <w:p w:rsidR="009A30CB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12 210,8</w:t>
            </w:r>
          </w:p>
        </w:tc>
        <w:tc>
          <w:tcPr>
            <w:tcW w:w="1276" w:type="dxa"/>
            <w:vAlign w:val="center"/>
          </w:tcPr>
          <w:p w:rsidR="009A30CB" w:rsidRPr="003B5A72" w:rsidRDefault="00FD1D5C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801C8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8801C8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10.0</w:t>
            </w:r>
            <w:r w:rsidR="00D427F4" w:rsidRPr="003B5A7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8801C8" w:rsidRPr="003B5A72" w:rsidRDefault="009F09A9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01C8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01C8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3B5A72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0,7</w:t>
            </w:r>
          </w:p>
        </w:tc>
      </w:tr>
      <w:tr w:rsidR="008801C8" w:rsidRPr="00927350" w:rsidTr="009212D9">
        <w:tc>
          <w:tcPr>
            <w:tcW w:w="991" w:type="dxa"/>
          </w:tcPr>
          <w:p w:rsidR="008801C8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10.01</w:t>
            </w:r>
          </w:p>
        </w:tc>
        <w:tc>
          <w:tcPr>
            <w:tcW w:w="3545" w:type="dxa"/>
          </w:tcPr>
          <w:p w:rsidR="008801C8" w:rsidRPr="003B5A72" w:rsidRDefault="00D427F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8801C8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418" w:type="dxa"/>
            <w:vAlign w:val="center"/>
          </w:tcPr>
          <w:p w:rsidR="008801C8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276" w:type="dxa"/>
            <w:vAlign w:val="center"/>
          </w:tcPr>
          <w:p w:rsidR="008801C8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3B5A72" w:rsidRDefault="008801C8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306E95" w:rsidRPr="00927350" w:rsidTr="009212D9">
        <w:tc>
          <w:tcPr>
            <w:tcW w:w="991" w:type="dxa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3545" w:type="dxa"/>
          </w:tcPr>
          <w:p w:rsidR="00306E95" w:rsidRPr="003B5A72" w:rsidRDefault="00306E95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306E95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18" w:type="dxa"/>
            <w:vAlign w:val="center"/>
          </w:tcPr>
          <w:p w:rsidR="00306E95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vAlign w:val="center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AE759B" w:rsidRPr="00927350" w:rsidTr="009212D9">
        <w:trPr>
          <w:trHeight w:val="383"/>
        </w:trPr>
        <w:tc>
          <w:tcPr>
            <w:tcW w:w="991" w:type="dxa"/>
            <w:shd w:val="clear" w:color="auto" w:fill="D9D9D9" w:themeFill="background1" w:themeFillShade="D9"/>
          </w:tcPr>
          <w:p w:rsidR="00AE759B" w:rsidRPr="003B5A72" w:rsidRDefault="00AE759B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306E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AE759B" w:rsidRPr="003B5A72" w:rsidRDefault="00AE759B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759B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2 203,7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759B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2 203,7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759B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AE759B" w:rsidRPr="00927350" w:rsidTr="009212D9">
        <w:tc>
          <w:tcPr>
            <w:tcW w:w="991" w:type="dxa"/>
            <w:shd w:val="clear" w:color="auto" w:fill="FFFFFF" w:themeFill="background1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</w:t>
            </w:r>
            <w:r w:rsidR="00306E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</w:tcPr>
          <w:p w:rsidR="00AE759B" w:rsidRPr="001649F3" w:rsidRDefault="001649F3" w:rsidP="007263E2">
            <w:pPr>
              <w:jc w:val="both"/>
              <w:rPr>
                <w:sz w:val="22"/>
                <w:szCs w:val="22"/>
              </w:rPr>
            </w:pPr>
            <w:r w:rsidRPr="001649F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E759B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59B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759B" w:rsidRDefault="00AE759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C8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8801C8" w:rsidRPr="003B5A72" w:rsidRDefault="009F09A9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01C8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01C8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801C8" w:rsidRPr="005726F6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</w:t>
            </w:r>
          </w:p>
        </w:tc>
      </w:tr>
      <w:tr w:rsidR="00D427F4" w:rsidRPr="00927350" w:rsidTr="009212D9">
        <w:tc>
          <w:tcPr>
            <w:tcW w:w="991" w:type="dxa"/>
          </w:tcPr>
          <w:p w:rsidR="00D427F4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12.02</w:t>
            </w:r>
          </w:p>
        </w:tc>
        <w:tc>
          <w:tcPr>
            <w:tcW w:w="3545" w:type="dxa"/>
          </w:tcPr>
          <w:p w:rsidR="00D427F4" w:rsidRPr="003B5A72" w:rsidRDefault="00D427F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vAlign w:val="center"/>
          </w:tcPr>
          <w:p w:rsidR="00D427F4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8" w:type="dxa"/>
            <w:vAlign w:val="center"/>
          </w:tcPr>
          <w:p w:rsidR="00D427F4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76" w:type="dxa"/>
            <w:vAlign w:val="center"/>
          </w:tcPr>
          <w:p w:rsidR="00D427F4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D427F4" w:rsidRPr="003B5A72" w:rsidRDefault="00D427F4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D427F4" w:rsidRPr="00927350" w:rsidTr="009212D9">
        <w:tc>
          <w:tcPr>
            <w:tcW w:w="991" w:type="dxa"/>
            <w:shd w:val="clear" w:color="auto" w:fill="D9D9D9" w:themeFill="background1" w:themeFillShade="D9"/>
          </w:tcPr>
          <w:p w:rsidR="00D427F4" w:rsidRPr="003B5A72" w:rsidRDefault="00C07E92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</w:t>
            </w:r>
            <w:r w:rsidR="00306E95">
              <w:rPr>
                <w:b/>
                <w:sz w:val="22"/>
                <w:szCs w:val="22"/>
              </w:rPr>
              <w:t>3</w:t>
            </w:r>
            <w:r w:rsidRPr="003B5A7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D427F4" w:rsidRPr="003B5A72" w:rsidRDefault="00306E95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427F4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27F4" w:rsidRPr="003B5A72" w:rsidRDefault="00306E95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3B5A72" w:rsidRDefault="00C07E92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427F4" w:rsidRPr="003B5A72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</w:t>
            </w:r>
          </w:p>
        </w:tc>
      </w:tr>
      <w:tr w:rsidR="00C07E92" w:rsidRPr="00927350" w:rsidTr="009212D9">
        <w:tc>
          <w:tcPr>
            <w:tcW w:w="991" w:type="dxa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</w:t>
            </w:r>
            <w:r w:rsidR="00306E95">
              <w:rPr>
                <w:sz w:val="22"/>
                <w:szCs w:val="22"/>
              </w:rPr>
              <w:t>3</w:t>
            </w:r>
            <w:r w:rsidRPr="003B5A72">
              <w:rPr>
                <w:sz w:val="22"/>
                <w:szCs w:val="22"/>
              </w:rPr>
              <w:t>.0</w:t>
            </w:r>
            <w:r w:rsidR="00306E95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C07E92" w:rsidRPr="003B5A72" w:rsidRDefault="00306E95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vAlign w:val="center"/>
          </w:tcPr>
          <w:p w:rsidR="00C07E92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:rsidR="00C07E92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9212D9">
        <w:tc>
          <w:tcPr>
            <w:tcW w:w="991" w:type="dxa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Всего расходов</w:t>
            </w:r>
          </w:p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152 574,8</w:t>
            </w:r>
          </w:p>
        </w:tc>
        <w:tc>
          <w:tcPr>
            <w:tcW w:w="1418" w:type="dxa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149 389,2</w:t>
            </w:r>
          </w:p>
        </w:tc>
        <w:tc>
          <w:tcPr>
            <w:tcW w:w="1276" w:type="dxa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850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3829" w:rsidRPr="00927350" w:rsidRDefault="00693829" w:rsidP="007263E2">
      <w:pPr>
        <w:ind w:firstLine="720"/>
        <w:jc w:val="both"/>
        <w:rPr>
          <w:sz w:val="22"/>
          <w:szCs w:val="22"/>
        </w:rPr>
      </w:pPr>
    </w:p>
    <w:p w:rsidR="009E41C4" w:rsidRPr="00927350" w:rsidRDefault="009E41C4" w:rsidP="007263E2">
      <w:pPr>
        <w:ind w:firstLine="720"/>
        <w:jc w:val="both"/>
        <w:rPr>
          <w:sz w:val="22"/>
          <w:szCs w:val="22"/>
        </w:rPr>
      </w:pPr>
    </w:p>
    <w:p w:rsidR="00934703" w:rsidRPr="00927350" w:rsidRDefault="00942327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4703" w:rsidRPr="00927350">
        <w:rPr>
          <w:sz w:val="22"/>
          <w:szCs w:val="22"/>
        </w:rPr>
        <w:t xml:space="preserve">Как видно из представленной таблицы, в структуре расходов бюджета </w:t>
      </w:r>
      <w:r w:rsidR="00875CCE">
        <w:rPr>
          <w:sz w:val="22"/>
          <w:szCs w:val="22"/>
        </w:rPr>
        <w:t>Алзамайского</w:t>
      </w:r>
      <w:r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>наибольший удельный вес занимают расходы по разделу</w:t>
      </w:r>
      <w:r w:rsidR="005726F6">
        <w:rPr>
          <w:sz w:val="22"/>
          <w:szCs w:val="22"/>
        </w:rPr>
        <w:t xml:space="preserve"> «Национальная экономика» - 52,5%,</w:t>
      </w:r>
      <w:r w:rsidR="005726F6" w:rsidRPr="0056754A">
        <w:rPr>
          <w:sz w:val="22"/>
          <w:szCs w:val="22"/>
        </w:rPr>
        <w:t xml:space="preserve"> </w:t>
      </w:r>
      <w:r w:rsidR="0056754A" w:rsidRPr="00927350">
        <w:rPr>
          <w:sz w:val="22"/>
          <w:szCs w:val="22"/>
        </w:rPr>
        <w:t xml:space="preserve">«Общегосударственные расходы» - </w:t>
      </w:r>
      <w:r w:rsidR="005726F6">
        <w:rPr>
          <w:sz w:val="22"/>
          <w:szCs w:val="22"/>
        </w:rPr>
        <w:t>19,5</w:t>
      </w:r>
      <w:r w:rsidR="0056754A">
        <w:rPr>
          <w:sz w:val="22"/>
          <w:szCs w:val="22"/>
        </w:rPr>
        <w:t>%</w:t>
      </w:r>
      <w:r w:rsidR="005726F6">
        <w:rPr>
          <w:sz w:val="22"/>
          <w:szCs w:val="22"/>
        </w:rPr>
        <w:t xml:space="preserve"> и </w:t>
      </w:r>
      <w:r w:rsidR="00934703" w:rsidRPr="00927350">
        <w:rPr>
          <w:sz w:val="22"/>
          <w:szCs w:val="22"/>
        </w:rPr>
        <w:t>«</w:t>
      </w:r>
      <w:r w:rsidR="005726F6">
        <w:rPr>
          <w:sz w:val="22"/>
          <w:szCs w:val="22"/>
        </w:rPr>
        <w:t>Жилищно-коммунальное хозяйство</w:t>
      </w:r>
      <w:r w:rsidR="00934703" w:rsidRPr="00927350">
        <w:rPr>
          <w:sz w:val="22"/>
          <w:szCs w:val="22"/>
        </w:rPr>
        <w:t xml:space="preserve">» - </w:t>
      </w:r>
      <w:r w:rsidR="005726F6">
        <w:rPr>
          <w:sz w:val="22"/>
          <w:szCs w:val="22"/>
        </w:rPr>
        <w:t>15,9</w:t>
      </w:r>
      <w:r w:rsidR="00934703" w:rsidRPr="00927350">
        <w:rPr>
          <w:sz w:val="22"/>
          <w:szCs w:val="22"/>
        </w:rPr>
        <w:t xml:space="preserve">% </w:t>
      </w:r>
      <w:r w:rsidR="0056754A" w:rsidRPr="00927350">
        <w:rPr>
          <w:sz w:val="22"/>
          <w:szCs w:val="22"/>
        </w:rPr>
        <w:t>в общем объеме расходов</w:t>
      </w:r>
      <w:r w:rsidR="0056754A">
        <w:rPr>
          <w:sz w:val="22"/>
          <w:szCs w:val="22"/>
        </w:rPr>
        <w:t>.</w:t>
      </w:r>
    </w:p>
    <w:p w:rsidR="00934703" w:rsidRPr="00927350" w:rsidRDefault="00423AE4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75BC">
        <w:rPr>
          <w:sz w:val="22"/>
          <w:szCs w:val="22"/>
        </w:rPr>
        <w:t xml:space="preserve"> </w:t>
      </w:r>
      <w:r w:rsidR="00910FAF" w:rsidRPr="00927350">
        <w:rPr>
          <w:sz w:val="22"/>
          <w:szCs w:val="22"/>
        </w:rPr>
        <w:t xml:space="preserve">Расходы исполнены в общей сумме </w:t>
      </w:r>
      <w:r w:rsidR="005726F6">
        <w:rPr>
          <w:sz w:val="22"/>
          <w:szCs w:val="22"/>
        </w:rPr>
        <w:t>149 389,2</w:t>
      </w:r>
      <w:r w:rsidR="00910FAF" w:rsidRPr="00927350">
        <w:rPr>
          <w:sz w:val="22"/>
          <w:szCs w:val="22"/>
        </w:rPr>
        <w:t xml:space="preserve"> ты</w:t>
      </w:r>
      <w:r w:rsidR="00CA7403" w:rsidRPr="00927350">
        <w:rPr>
          <w:sz w:val="22"/>
          <w:szCs w:val="22"/>
        </w:rPr>
        <w:t>с. руб</w:t>
      </w:r>
      <w:r w:rsidR="004B712E">
        <w:rPr>
          <w:sz w:val="22"/>
          <w:szCs w:val="22"/>
        </w:rPr>
        <w:t>.</w:t>
      </w:r>
      <w:r w:rsidR="00CA7403" w:rsidRPr="00927350">
        <w:rPr>
          <w:sz w:val="22"/>
          <w:szCs w:val="22"/>
        </w:rPr>
        <w:t>, что</w:t>
      </w:r>
      <w:r w:rsidR="00910FAF" w:rsidRPr="00927350">
        <w:rPr>
          <w:sz w:val="22"/>
          <w:szCs w:val="22"/>
        </w:rPr>
        <w:t xml:space="preserve"> на </w:t>
      </w:r>
      <w:r w:rsidR="00B3635D">
        <w:rPr>
          <w:sz w:val="22"/>
          <w:szCs w:val="22"/>
        </w:rPr>
        <w:t>3 185,6</w:t>
      </w:r>
      <w:r w:rsidR="003B52AB" w:rsidRPr="00927350">
        <w:rPr>
          <w:sz w:val="22"/>
          <w:szCs w:val="22"/>
        </w:rPr>
        <w:t xml:space="preserve"> тыс. руб. меньше утвержденных </w:t>
      </w:r>
      <w:r w:rsidR="00407EF0" w:rsidRPr="00927350">
        <w:rPr>
          <w:sz w:val="22"/>
          <w:szCs w:val="22"/>
        </w:rPr>
        <w:t xml:space="preserve">плановых </w:t>
      </w:r>
      <w:r w:rsidR="003B52AB" w:rsidRPr="00927350">
        <w:rPr>
          <w:sz w:val="22"/>
          <w:szCs w:val="22"/>
        </w:rPr>
        <w:t>назначений (</w:t>
      </w:r>
      <w:r w:rsidR="00B3635D">
        <w:rPr>
          <w:sz w:val="22"/>
          <w:szCs w:val="22"/>
        </w:rPr>
        <w:t>97,9</w:t>
      </w:r>
      <w:r w:rsidR="003B52AB" w:rsidRPr="00927350">
        <w:rPr>
          <w:sz w:val="22"/>
          <w:szCs w:val="22"/>
        </w:rPr>
        <w:t>%).</w:t>
      </w:r>
    </w:p>
    <w:p w:rsidR="00934703" w:rsidRPr="00927350" w:rsidRDefault="00934703" w:rsidP="007263E2">
      <w:pPr>
        <w:tabs>
          <w:tab w:val="left" w:pos="586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Бюджетные расходы по разделу</w:t>
      </w:r>
      <w:r w:rsidR="00423AE4">
        <w:rPr>
          <w:sz w:val="22"/>
          <w:szCs w:val="22"/>
        </w:rPr>
        <w:t xml:space="preserve"> </w:t>
      </w:r>
      <w:r w:rsidRPr="00927350">
        <w:rPr>
          <w:b/>
          <w:i/>
          <w:sz w:val="22"/>
          <w:szCs w:val="22"/>
        </w:rPr>
        <w:t>«Общегосударственные вопросы»</w:t>
      </w:r>
      <w:r w:rsidR="00E272BC">
        <w:rPr>
          <w:b/>
          <w:i/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составили </w:t>
      </w:r>
      <w:r w:rsidR="000A6711">
        <w:rPr>
          <w:sz w:val="22"/>
          <w:szCs w:val="22"/>
        </w:rPr>
        <w:t>29 094,9</w:t>
      </w:r>
      <w:r w:rsidRPr="00927350">
        <w:rPr>
          <w:sz w:val="22"/>
          <w:szCs w:val="22"/>
        </w:rPr>
        <w:t xml:space="preserve"> тыс. руб. или на </w:t>
      </w:r>
      <w:r w:rsidR="000A6711">
        <w:rPr>
          <w:sz w:val="22"/>
          <w:szCs w:val="22"/>
        </w:rPr>
        <w:t>100</w:t>
      </w:r>
      <w:r w:rsidRPr="00927350">
        <w:rPr>
          <w:sz w:val="22"/>
          <w:szCs w:val="22"/>
        </w:rPr>
        <w:t xml:space="preserve"> % от плана. </w:t>
      </w:r>
    </w:p>
    <w:p w:rsidR="00934703" w:rsidRPr="00927350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финансирование главы муниципального образования исполнены в сумме </w:t>
      </w:r>
      <w:r w:rsidR="000A6711">
        <w:rPr>
          <w:sz w:val="22"/>
          <w:szCs w:val="22"/>
        </w:rPr>
        <w:t>2 204,2</w:t>
      </w:r>
      <w:r w:rsidRPr="00927350">
        <w:rPr>
          <w:sz w:val="22"/>
          <w:szCs w:val="22"/>
        </w:rPr>
        <w:t xml:space="preserve"> тыс. руб. или на </w:t>
      </w:r>
      <w:r w:rsidR="00294FEE" w:rsidRPr="00927350">
        <w:rPr>
          <w:sz w:val="22"/>
          <w:szCs w:val="22"/>
        </w:rPr>
        <w:t>100</w:t>
      </w:r>
      <w:r w:rsidRPr="00927350">
        <w:rPr>
          <w:sz w:val="22"/>
          <w:szCs w:val="22"/>
        </w:rPr>
        <w:t>% от годовых бюджетных назначений.</w:t>
      </w:r>
    </w:p>
    <w:p w:rsidR="00EE22BB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функционирование местной администрации исполнены в сумме </w:t>
      </w:r>
      <w:r w:rsidR="00123D6D">
        <w:rPr>
          <w:sz w:val="22"/>
          <w:szCs w:val="22"/>
        </w:rPr>
        <w:t>18 009,7</w:t>
      </w:r>
      <w:r w:rsidRPr="00927350">
        <w:rPr>
          <w:sz w:val="22"/>
          <w:szCs w:val="22"/>
        </w:rPr>
        <w:t xml:space="preserve"> тыс. руб. или </w:t>
      </w:r>
      <w:r w:rsidR="00123D6D">
        <w:rPr>
          <w:sz w:val="22"/>
          <w:szCs w:val="22"/>
        </w:rPr>
        <w:t>100</w:t>
      </w:r>
      <w:r w:rsidRPr="00927350">
        <w:rPr>
          <w:sz w:val="22"/>
          <w:szCs w:val="22"/>
        </w:rPr>
        <w:t xml:space="preserve"> % от годовых бюджетных назначений. Средства направлены на оплату труда с начислениями, на оплату</w:t>
      </w:r>
      <w:r w:rsidR="00123D6D">
        <w:rPr>
          <w:sz w:val="22"/>
          <w:szCs w:val="22"/>
        </w:rPr>
        <w:t xml:space="preserve"> командировочных расходов,</w:t>
      </w:r>
      <w:r w:rsidRPr="00927350">
        <w:rPr>
          <w:sz w:val="22"/>
          <w:szCs w:val="22"/>
        </w:rPr>
        <w:t xml:space="preserve"> коммунальных услуг, услуг связи,</w:t>
      </w:r>
      <w:r w:rsidR="00123D6D">
        <w:rPr>
          <w:sz w:val="22"/>
          <w:szCs w:val="22"/>
        </w:rPr>
        <w:t xml:space="preserve"> программное обеспечение,</w:t>
      </w:r>
      <w:r w:rsidRPr="00927350">
        <w:rPr>
          <w:sz w:val="22"/>
          <w:szCs w:val="22"/>
        </w:rPr>
        <w:t xml:space="preserve">  </w:t>
      </w:r>
      <w:r w:rsidR="00BF1F41">
        <w:rPr>
          <w:sz w:val="22"/>
          <w:szCs w:val="22"/>
        </w:rPr>
        <w:t xml:space="preserve">оказание </w:t>
      </w:r>
      <w:r w:rsidRPr="00927350">
        <w:rPr>
          <w:sz w:val="22"/>
          <w:szCs w:val="22"/>
        </w:rPr>
        <w:t>прочи</w:t>
      </w:r>
      <w:r w:rsidR="00BF1F41">
        <w:rPr>
          <w:sz w:val="22"/>
          <w:szCs w:val="22"/>
        </w:rPr>
        <w:t>х</w:t>
      </w:r>
      <w:r w:rsidRPr="00927350">
        <w:rPr>
          <w:sz w:val="22"/>
          <w:szCs w:val="22"/>
        </w:rPr>
        <w:t xml:space="preserve"> услуг, увеличения стоимости основных средств и материальных запасов. </w:t>
      </w:r>
    </w:p>
    <w:p w:rsidR="00934703" w:rsidRPr="00927350" w:rsidRDefault="00E272BC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B66F7">
        <w:rPr>
          <w:sz w:val="22"/>
          <w:szCs w:val="22"/>
        </w:rPr>
        <w:t xml:space="preserve">  </w:t>
      </w:r>
      <w:r w:rsidR="00EE22BB" w:rsidRPr="00927350">
        <w:rPr>
          <w:sz w:val="22"/>
          <w:szCs w:val="22"/>
        </w:rPr>
        <w:t>По подразделу «</w:t>
      </w:r>
      <w:r w:rsidR="00EE22BB">
        <w:rPr>
          <w:sz w:val="22"/>
          <w:szCs w:val="22"/>
        </w:rPr>
        <w:t>Обеспечение проведения выборов и референдумов</w:t>
      </w:r>
      <w:r w:rsidR="00EE22BB" w:rsidRPr="00927350">
        <w:rPr>
          <w:sz w:val="22"/>
          <w:szCs w:val="22"/>
        </w:rPr>
        <w:t xml:space="preserve">» бюджетные </w:t>
      </w:r>
      <w:r w:rsidR="00123D6D">
        <w:rPr>
          <w:sz w:val="22"/>
          <w:szCs w:val="22"/>
        </w:rPr>
        <w:t xml:space="preserve">расходы </w:t>
      </w:r>
      <w:r w:rsidR="00123D6D">
        <w:rPr>
          <w:sz w:val="22"/>
          <w:szCs w:val="22"/>
        </w:rPr>
        <w:lastRenderedPageBreak/>
        <w:t>составили 328,2 тыс. руб. или 100% от годовых бюджетных назначений</w:t>
      </w:r>
      <w:r w:rsidR="008A0EFA">
        <w:rPr>
          <w:sz w:val="22"/>
          <w:szCs w:val="22"/>
        </w:rPr>
        <w:t>.</w:t>
      </w:r>
      <w:r w:rsidR="00123D6D">
        <w:rPr>
          <w:sz w:val="22"/>
          <w:szCs w:val="22"/>
        </w:rPr>
        <w:t xml:space="preserve"> Средства направлены</w:t>
      </w:r>
      <w:r w:rsidR="00BC24A4">
        <w:rPr>
          <w:sz w:val="22"/>
          <w:szCs w:val="22"/>
        </w:rPr>
        <w:t xml:space="preserve"> на проведение выборов депутатов в Думу Алзамайского МО.</w:t>
      </w:r>
    </w:p>
    <w:p w:rsidR="004969DF" w:rsidRPr="00927350" w:rsidRDefault="00E272BC" w:rsidP="00726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69DF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 xml:space="preserve">По подразделу «Другие общегосударственные расходы» бюджетные назначения исполнены в сумме </w:t>
      </w:r>
      <w:r w:rsidR="00BC24A4">
        <w:rPr>
          <w:sz w:val="22"/>
          <w:szCs w:val="22"/>
        </w:rPr>
        <w:t>8 552,8</w:t>
      </w:r>
      <w:r w:rsidR="00464E64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>тыс. руб.</w:t>
      </w:r>
      <w:r w:rsidR="00BC24A4">
        <w:rPr>
          <w:sz w:val="22"/>
          <w:szCs w:val="22"/>
        </w:rPr>
        <w:t xml:space="preserve"> Средства в сумме</w:t>
      </w:r>
      <w:r w:rsidR="00934703" w:rsidRPr="00927350">
        <w:rPr>
          <w:sz w:val="22"/>
          <w:szCs w:val="22"/>
        </w:rPr>
        <w:t xml:space="preserve"> </w:t>
      </w:r>
      <w:r w:rsidR="00BC24A4">
        <w:rPr>
          <w:sz w:val="22"/>
          <w:szCs w:val="22"/>
        </w:rPr>
        <w:t>8 552,1 тыс. руб. направлены на обеспечение деятельности учреждений, предоставляющих хозяйственные услуги МКУ «ЦКО»</w:t>
      </w:r>
      <w:r w:rsidR="00B01D79">
        <w:rPr>
          <w:sz w:val="22"/>
          <w:szCs w:val="22"/>
        </w:rPr>
        <w:t>, в том числе на оплату труда с начислениями израсходовано 8 146,4 тыс. руб.</w:t>
      </w:r>
      <w:r w:rsidR="00BC24A4">
        <w:rPr>
          <w:sz w:val="22"/>
          <w:szCs w:val="22"/>
        </w:rPr>
        <w:t>, а также   с</w:t>
      </w:r>
      <w:r w:rsidR="00A9203C" w:rsidRPr="00927350">
        <w:rPr>
          <w:sz w:val="22"/>
          <w:szCs w:val="22"/>
        </w:rPr>
        <w:t>редства областного бюджета 0,7 тыс</w:t>
      </w:r>
      <w:r w:rsidR="004B712E">
        <w:rPr>
          <w:sz w:val="22"/>
          <w:szCs w:val="22"/>
        </w:rPr>
        <w:t>.</w:t>
      </w:r>
      <w:r w:rsidR="00F352D6">
        <w:rPr>
          <w:sz w:val="22"/>
          <w:szCs w:val="22"/>
        </w:rPr>
        <w:t xml:space="preserve"> </w:t>
      </w:r>
      <w:r w:rsidR="00A9203C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9203C" w:rsidRPr="00927350">
        <w:rPr>
          <w:sz w:val="22"/>
          <w:szCs w:val="22"/>
        </w:rPr>
        <w:t xml:space="preserve"> – </w:t>
      </w:r>
      <w:r w:rsidR="00464E64">
        <w:rPr>
          <w:sz w:val="22"/>
          <w:szCs w:val="22"/>
        </w:rPr>
        <w:t xml:space="preserve">направлены </w:t>
      </w:r>
      <w:r w:rsidR="00A9203C" w:rsidRPr="00927350">
        <w:rPr>
          <w:sz w:val="22"/>
          <w:szCs w:val="22"/>
        </w:rPr>
        <w:t>на составление протоколов об административных правонарушениях.</w:t>
      </w:r>
    </w:p>
    <w:p w:rsidR="00934703" w:rsidRPr="00927350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</w:t>
      </w:r>
      <w:r w:rsidRPr="000C1C41">
        <w:rPr>
          <w:sz w:val="22"/>
          <w:szCs w:val="22"/>
        </w:rPr>
        <w:t>Расходы</w:t>
      </w:r>
      <w:r w:rsidRPr="00927350">
        <w:rPr>
          <w:sz w:val="22"/>
          <w:szCs w:val="22"/>
        </w:rPr>
        <w:t xml:space="preserve"> по разделу </w:t>
      </w:r>
      <w:r w:rsidRPr="00927350">
        <w:rPr>
          <w:b/>
          <w:i/>
          <w:sz w:val="22"/>
          <w:szCs w:val="22"/>
        </w:rPr>
        <w:t>«Национальная оборона»</w:t>
      </w:r>
      <w:r w:rsidRPr="00927350">
        <w:rPr>
          <w:sz w:val="22"/>
          <w:szCs w:val="22"/>
        </w:rPr>
        <w:t xml:space="preserve"> бюджетные назначения исполнены в сумме </w:t>
      </w:r>
      <w:r w:rsidR="00B94B14">
        <w:rPr>
          <w:sz w:val="22"/>
          <w:szCs w:val="22"/>
        </w:rPr>
        <w:t>343,5</w:t>
      </w:r>
      <w:r w:rsidR="00464E64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FF6AA9" w:rsidRDefault="00934703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экономика»</w:t>
      </w:r>
      <w:r w:rsidRPr="00927350">
        <w:rPr>
          <w:sz w:val="22"/>
          <w:szCs w:val="22"/>
        </w:rPr>
        <w:t xml:space="preserve"> исполнены в сумме </w:t>
      </w:r>
      <w:r w:rsidR="00B94B14">
        <w:rPr>
          <w:sz w:val="22"/>
          <w:szCs w:val="22"/>
        </w:rPr>
        <w:t>78 468,6</w:t>
      </w:r>
      <w:r w:rsidRPr="00927350">
        <w:rPr>
          <w:sz w:val="22"/>
          <w:szCs w:val="22"/>
        </w:rPr>
        <w:t xml:space="preserve"> тыс. руб</w:t>
      </w:r>
      <w:r w:rsidR="00B6659A" w:rsidRPr="00927350">
        <w:rPr>
          <w:sz w:val="22"/>
          <w:szCs w:val="22"/>
        </w:rPr>
        <w:t>.</w:t>
      </w:r>
      <w:r w:rsidR="00B94B14">
        <w:rPr>
          <w:sz w:val="22"/>
          <w:szCs w:val="22"/>
        </w:rPr>
        <w:t xml:space="preserve"> или на 97,6 % от плана</w:t>
      </w:r>
      <w:r w:rsidR="00A13408" w:rsidRPr="00927350">
        <w:rPr>
          <w:sz w:val="22"/>
          <w:szCs w:val="22"/>
        </w:rPr>
        <w:t>.</w:t>
      </w:r>
      <w:r w:rsidR="00A50453">
        <w:rPr>
          <w:sz w:val="22"/>
          <w:szCs w:val="22"/>
        </w:rPr>
        <w:t xml:space="preserve"> </w:t>
      </w:r>
    </w:p>
    <w:p w:rsidR="00FF6AA9" w:rsidRDefault="00FF6AA9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По подразделу «Общеэкономические вопросы» бюджетные назначения исполнены в сумме 96,1 тыс.</w:t>
      </w:r>
      <w:r w:rsidR="00B01D79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="00B01D79">
        <w:rPr>
          <w:sz w:val="22"/>
          <w:szCs w:val="22"/>
        </w:rPr>
        <w:t xml:space="preserve"> </w:t>
      </w:r>
      <w:r w:rsidR="0099258C">
        <w:rPr>
          <w:sz w:val="22"/>
          <w:szCs w:val="22"/>
        </w:rPr>
        <w:t>-</w:t>
      </w:r>
      <w:r w:rsidR="00B01D79">
        <w:rPr>
          <w:sz w:val="22"/>
          <w:szCs w:val="22"/>
        </w:rPr>
        <w:t xml:space="preserve"> направлены на исполнения полномочий по регулированию тарифов в сфере водоснабжения и водоотведения </w:t>
      </w:r>
      <w:r w:rsidR="00B01D79" w:rsidRPr="00927350">
        <w:rPr>
          <w:sz w:val="22"/>
          <w:szCs w:val="22"/>
        </w:rPr>
        <w:t xml:space="preserve">учета на территории муниципального образования за счет субвенции из областного бюджета.        </w:t>
      </w:r>
    </w:p>
    <w:p w:rsidR="00B01D79" w:rsidRDefault="00B01D79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По подразделу «Дорожное хозяйство»</w:t>
      </w:r>
      <w:r w:rsidR="00D21895">
        <w:rPr>
          <w:sz w:val="22"/>
          <w:szCs w:val="22"/>
        </w:rPr>
        <w:t xml:space="preserve"> бюджетные расходы составили 78 118,4 тыс. руб. </w:t>
      </w:r>
      <w:r w:rsidR="00181B21">
        <w:rPr>
          <w:sz w:val="22"/>
          <w:szCs w:val="22"/>
        </w:rPr>
        <w:t xml:space="preserve"> </w:t>
      </w:r>
      <w:r w:rsidR="00D21895">
        <w:rPr>
          <w:sz w:val="22"/>
          <w:szCs w:val="22"/>
        </w:rPr>
        <w:t>или 97,6 % от годовых бюджетных назначений. Средства направлены на</w:t>
      </w:r>
      <w:r w:rsidR="003B174E">
        <w:rPr>
          <w:sz w:val="22"/>
          <w:szCs w:val="22"/>
        </w:rPr>
        <w:t xml:space="preserve"> закупку и установку светодиодных светильников,</w:t>
      </w:r>
      <w:r w:rsidR="00D21895">
        <w:rPr>
          <w:sz w:val="22"/>
          <w:szCs w:val="22"/>
        </w:rPr>
        <w:t xml:space="preserve"> обслуживание автогрейдера, содержание и ремонт автомобильных дорог общего пользования местного значения, а также на реконструкцию автомобильной дороги по ул. Первомайская</w:t>
      </w:r>
      <w:r w:rsidR="00181B21">
        <w:rPr>
          <w:sz w:val="22"/>
          <w:szCs w:val="22"/>
        </w:rPr>
        <w:t>, в том числе из средств областного бюджета израсходовано 71 020,8 тыс. руб.</w:t>
      </w:r>
    </w:p>
    <w:p w:rsidR="003B174E" w:rsidRDefault="003B174E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По подразделу «Другие вопросы в области национальной экономики» </w:t>
      </w:r>
      <w:r w:rsidR="00BB5CAF">
        <w:rPr>
          <w:sz w:val="22"/>
          <w:szCs w:val="22"/>
        </w:rPr>
        <w:t>бюджетные расходы составили 254,1 тыс. руб. или 100% от годовых бюджетных назначений.</w:t>
      </w:r>
    </w:p>
    <w:p w:rsidR="00E945EF" w:rsidRDefault="00AB2C90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4703" w:rsidRPr="00927350">
        <w:rPr>
          <w:sz w:val="22"/>
          <w:szCs w:val="22"/>
        </w:rPr>
        <w:t>Расходы по</w:t>
      </w:r>
      <w:r w:rsidR="00BB5CAF">
        <w:rPr>
          <w:sz w:val="22"/>
          <w:szCs w:val="22"/>
        </w:rPr>
        <w:t xml:space="preserve"> разделу </w:t>
      </w:r>
      <w:r w:rsidR="00BB5CAF" w:rsidRPr="006D7DD1">
        <w:rPr>
          <w:b/>
          <w:bCs/>
          <w:i/>
          <w:iCs/>
          <w:sz w:val="22"/>
          <w:szCs w:val="22"/>
        </w:rPr>
        <w:t>«Жилищно-коммунальное хозяйство»</w:t>
      </w:r>
      <w:r w:rsidR="00BB5CAF">
        <w:rPr>
          <w:b/>
          <w:bCs/>
          <w:sz w:val="22"/>
          <w:szCs w:val="22"/>
        </w:rPr>
        <w:t xml:space="preserve"> </w:t>
      </w:r>
      <w:r w:rsidR="00BB5CAF" w:rsidRPr="007165F7">
        <w:rPr>
          <w:sz w:val="22"/>
          <w:szCs w:val="22"/>
        </w:rPr>
        <w:t xml:space="preserve">составили </w:t>
      </w:r>
      <w:r w:rsidR="007165F7">
        <w:rPr>
          <w:sz w:val="22"/>
          <w:szCs w:val="22"/>
        </w:rPr>
        <w:t>23 748,8 тыс. руб.  или 95,1 % от плана</w:t>
      </w:r>
      <w:r w:rsidR="00C46E26" w:rsidRPr="007165F7">
        <w:rPr>
          <w:sz w:val="22"/>
          <w:szCs w:val="22"/>
        </w:rPr>
        <w:t>.</w:t>
      </w:r>
    </w:p>
    <w:p w:rsidR="007165F7" w:rsidRDefault="007165F7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По подразделу «Жилищное хозяйство» </w:t>
      </w:r>
      <w:r w:rsidR="0099258C">
        <w:rPr>
          <w:sz w:val="22"/>
          <w:szCs w:val="22"/>
        </w:rPr>
        <w:t>бюджетные расходы составили 371,6 тыс. руб.  или 100% от годовых бюджетных назначений.</w:t>
      </w:r>
    </w:p>
    <w:p w:rsidR="0099258C" w:rsidRDefault="0099258C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 подразделу «Коммунальное хозяйство» бюджетные расходы составили 614,6 тыс. руб. или 33,4% от годовых бюджетных назначений.</w:t>
      </w:r>
    </w:p>
    <w:p w:rsidR="0099258C" w:rsidRDefault="0099258C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 подразделу «Благоустройство»</w:t>
      </w:r>
      <w:r w:rsidR="00240641">
        <w:rPr>
          <w:sz w:val="22"/>
          <w:szCs w:val="22"/>
        </w:rPr>
        <w:t xml:space="preserve"> бюджетные расходы составили 22 762,6 тыс. руб. или 100 % от годовых бюджетных назначений</w:t>
      </w:r>
      <w:r w:rsidR="003910B0">
        <w:rPr>
          <w:sz w:val="22"/>
          <w:szCs w:val="22"/>
        </w:rPr>
        <w:t>, в том числе 8 409,1 тыс. руб. за счет субсидий из областного бюджета.</w:t>
      </w:r>
      <w:r w:rsidR="00240641">
        <w:rPr>
          <w:sz w:val="22"/>
          <w:szCs w:val="22"/>
        </w:rPr>
        <w:t xml:space="preserve"> Средства направлены на благоустройство сквера по ул. Комсомольская,</w:t>
      </w:r>
      <w:r w:rsidR="00240641" w:rsidRPr="007263E2">
        <w:rPr>
          <w:sz w:val="22"/>
          <w:szCs w:val="22"/>
        </w:rPr>
        <w:t>1А, благоустройство сквера</w:t>
      </w:r>
      <w:r w:rsidR="00CC460E" w:rsidRPr="007263E2">
        <w:rPr>
          <w:sz w:val="22"/>
          <w:szCs w:val="22"/>
        </w:rPr>
        <w:t xml:space="preserve"> по ул. Пионерская, 11Б, благоустройство городской площади по ул. Первомайская</w:t>
      </w:r>
      <w:r w:rsidR="00CC460E">
        <w:rPr>
          <w:sz w:val="22"/>
          <w:szCs w:val="22"/>
        </w:rPr>
        <w:t>, приобретение детских площадок, оплату уличного освещения, прочие расходы по благоустройству города.</w:t>
      </w:r>
    </w:p>
    <w:p w:rsidR="00997665" w:rsidRDefault="006D7DD1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6D7DD1">
        <w:rPr>
          <w:b/>
          <w:bCs/>
          <w:i/>
          <w:iCs/>
          <w:sz w:val="22"/>
          <w:szCs w:val="22"/>
        </w:rPr>
        <w:t>«Охрана окружающей среды»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составили 2 258,1 тыс. руб. или 100 % от плана.</w:t>
      </w:r>
    </w:p>
    <w:p w:rsidR="006D7DD1" w:rsidRDefault="006D7DD1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Средства направлены на ликвидацию несанкционированных свалок</w:t>
      </w:r>
      <w:r w:rsidR="00C24F1C">
        <w:rPr>
          <w:sz w:val="22"/>
          <w:szCs w:val="22"/>
        </w:rPr>
        <w:t xml:space="preserve"> в сумме 1393,8 тыс. руб., создания мест (площадок) накопления твердых коммунальных отходов в сумме 864,3 тыс.  руб., в том числе за счет средств областного бюджета в размере 838,4 тыс. руб.</w:t>
      </w:r>
      <w:r w:rsidR="004E229F">
        <w:rPr>
          <w:sz w:val="22"/>
          <w:szCs w:val="22"/>
        </w:rPr>
        <w:t xml:space="preserve">  </w:t>
      </w:r>
    </w:p>
    <w:p w:rsidR="004E229F" w:rsidRPr="006D7DD1" w:rsidRDefault="004E229F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430B53">
        <w:rPr>
          <w:b/>
          <w:bCs/>
          <w:i/>
          <w:iCs/>
          <w:sz w:val="22"/>
          <w:szCs w:val="22"/>
        </w:rPr>
        <w:t>«Культура, кинематография»</w:t>
      </w:r>
      <w:r>
        <w:rPr>
          <w:sz w:val="22"/>
          <w:szCs w:val="22"/>
        </w:rPr>
        <w:t xml:space="preserve"> исполнены в сумме 12 210,8 тыс. руб.</w:t>
      </w:r>
      <w:r w:rsidR="00F63C9F">
        <w:rPr>
          <w:sz w:val="22"/>
          <w:szCs w:val="22"/>
        </w:rPr>
        <w:t xml:space="preserve"> или 100% к плану.</w:t>
      </w:r>
    </w:p>
    <w:p w:rsidR="00934703" w:rsidRPr="00927350" w:rsidRDefault="00430B53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934703" w:rsidRPr="00927350">
        <w:rPr>
          <w:sz w:val="22"/>
          <w:szCs w:val="22"/>
        </w:rPr>
        <w:t>редства бюджета были направлен</w:t>
      </w:r>
      <w:r>
        <w:rPr>
          <w:sz w:val="22"/>
          <w:szCs w:val="22"/>
        </w:rPr>
        <w:t>ы</w:t>
      </w:r>
      <w:r w:rsidR="00934703" w:rsidRPr="00927350">
        <w:rPr>
          <w:sz w:val="22"/>
          <w:szCs w:val="22"/>
        </w:rPr>
        <w:t xml:space="preserve"> на исполнение расходов на оплату труда с начислениями</w:t>
      </w:r>
      <w:r w:rsidR="00E945EF" w:rsidRPr="00927350">
        <w:rPr>
          <w:sz w:val="22"/>
          <w:szCs w:val="22"/>
        </w:rPr>
        <w:t>,</w:t>
      </w:r>
      <w:r w:rsidR="00934703" w:rsidRPr="00927350">
        <w:rPr>
          <w:sz w:val="22"/>
          <w:szCs w:val="22"/>
        </w:rPr>
        <w:t xml:space="preserve"> содержание муниципальн</w:t>
      </w:r>
      <w:r>
        <w:rPr>
          <w:sz w:val="22"/>
          <w:szCs w:val="22"/>
        </w:rPr>
        <w:t>ых</w:t>
      </w:r>
      <w:r w:rsidR="004E09BA" w:rsidRPr="00927350">
        <w:rPr>
          <w:sz w:val="22"/>
          <w:szCs w:val="22"/>
        </w:rPr>
        <w:t xml:space="preserve"> казенн</w:t>
      </w:r>
      <w:r>
        <w:rPr>
          <w:sz w:val="22"/>
          <w:szCs w:val="22"/>
        </w:rPr>
        <w:t>ых</w:t>
      </w:r>
      <w:r w:rsidR="004E09BA" w:rsidRPr="00927350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й</w:t>
      </w:r>
      <w:r w:rsidR="004E09BA" w:rsidRPr="00927350">
        <w:rPr>
          <w:sz w:val="22"/>
          <w:szCs w:val="22"/>
        </w:rPr>
        <w:t xml:space="preserve"> культуры, </w:t>
      </w:r>
      <w:r w:rsidR="00934703" w:rsidRPr="00927350">
        <w:rPr>
          <w:sz w:val="22"/>
          <w:szCs w:val="22"/>
        </w:rPr>
        <w:t>оплату коммунальных услуг</w:t>
      </w:r>
      <w:r>
        <w:rPr>
          <w:sz w:val="22"/>
          <w:szCs w:val="22"/>
        </w:rPr>
        <w:t>, услуг связи,</w:t>
      </w:r>
      <w:r w:rsidR="00934703" w:rsidRPr="00927350">
        <w:rPr>
          <w:sz w:val="22"/>
          <w:szCs w:val="22"/>
        </w:rPr>
        <w:t xml:space="preserve"> прочих услуг</w:t>
      </w:r>
      <w:r>
        <w:rPr>
          <w:sz w:val="22"/>
          <w:szCs w:val="22"/>
        </w:rPr>
        <w:t xml:space="preserve">, </w:t>
      </w:r>
      <w:r w:rsidRPr="00927350">
        <w:rPr>
          <w:sz w:val="22"/>
          <w:szCs w:val="22"/>
        </w:rPr>
        <w:t>увеличения стоимости основных средств и материальных запасов</w:t>
      </w:r>
      <w:r>
        <w:rPr>
          <w:sz w:val="22"/>
          <w:szCs w:val="22"/>
        </w:rPr>
        <w:t xml:space="preserve">, </w:t>
      </w:r>
      <w:r w:rsidR="00837505">
        <w:rPr>
          <w:sz w:val="22"/>
          <w:szCs w:val="22"/>
        </w:rPr>
        <w:t>в том числе за счет средств областного бюджета в сумме 834,7 тыс. руб.</w:t>
      </w:r>
      <w:r w:rsidR="004E09BA" w:rsidRPr="00927350">
        <w:rPr>
          <w:sz w:val="22"/>
          <w:szCs w:val="22"/>
        </w:rPr>
        <w:t xml:space="preserve"> </w:t>
      </w:r>
    </w:p>
    <w:p w:rsidR="009F09A9" w:rsidRDefault="009F09A9" w:rsidP="007263E2">
      <w:pPr>
        <w:ind w:firstLine="708"/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Расходы по разделу </w:t>
      </w:r>
      <w:r w:rsidRPr="00927350">
        <w:rPr>
          <w:b/>
          <w:i/>
          <w:sz w:val="22"/>
          <w:szCs w:val="22"/>
        </w:rPr>
        <w:t xml:space="preserve">«Социальная политика» </w:t>
      </w:r>
      <w:r w:rsidRPr="00927350">
        <w:rPr>
          <w:sz w:val="22"/>
          <w:szCs w:val="22"/>
        </w:rPr>
        <w:t xml:space="preserve">исполнены в сумме </w:t>
      </w:r>
      <w:r w:rsidR="00837505">
        <w:rPr>
          <w:sz w:val="22"/>
          <w:szCs w:val="22"/>
        </w:rPr>
        <w:t>995,0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837505" w:rsidRDefault="00837505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837505">
        <w:rPr>
          <w:b/>
          <w:bCs/>
          <w:i/>
          <w:iCs/>
          <w:sz w:val="22"/>
          <w:szCs w:val="22"/>
        </w:rPr>
        <w:t>«Физическая культура и спорт»</w:t>
      </w:r>
      <w:r>
        <w:rPr>
          <w:sz w:val="22"/>
          <w:szCs w:val="22"/>
        </w:rPr>
        <w:t xml:space="preserve"> исполнены в сумме 2203,7 тыс. руб. или на 100 % к плановым назначениям.</w:t>
      </w:r>
    </w:p>
    <w:p w:rsidR="00837505" w:rsidRPr="00927350" w:rsidRDefault="00837505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Средства бюджета были направлены на оплату проектно-сметной документации (ФОК), на приобретение спортивного инвентаря, поведение спортивных мероприятий</w:t>
      </w:r>
      <w:r w:rsidR="00E048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F09A9" w:rsidRPr="00927350" w:rsidRDefault="009F09A9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«Средства массовой информации» </w:t>
      </w:r>
      <w:r w:rsidRPr="00927350">
        <w:rPr>
          <w:sz w:val="22"/>
          <w:szCs w:val="22"/>
        </w:rPr>
        <w:t xml:space="preserve">исполнены в сумме </w:t>
      </w:r>
      <w:r w:rsidR="00E04850">
        <w:rPr>
          <w:sz w:val="22"/>
          <w:szCs w:val="22"/>
        </w:rPr>
        <w:t>63,7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9F09A9" w:rsidRPr="00927350" w:rsidRDefault="009F09A9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</w:t>
      </w:r>
      <w:r w:rsidR="00E04850">
        <w:rPr>
          <w:b/>
          <w:i/>
          <w:sz w:val="22"/>
          <w:szCs w:val="22"/>
        </w:rPr>
        <w:t>Обслуживание государственного (муниципального) долга</w:t>
      </w:r>
      <w:r w:rsidRPr="00927350">
        <w:rPr>
          <w:b/>
          <w:i/>
          <w:sz w:val="22"/>
          <w:szCs w:val="22"/>
        </w:rPr>
        <w:t xml:space="preserve">» </w:t>
      </w:r>
      <w:r w:rsidRPr="00927350">
        <w:rPr>
          <w:sz w:val="22"/>
          <w:szCs w:val="22"/>
        </w:rPr>
        <w:t xml:space="preserve">исполнены в сумме </w:t>
      </w:r>
      <w:r w:rsidR="00E04850">
        <w:rPr>
          <w:sz w:val="22"/>
          <w:szCs w:val="22"/>
        </w:rPr>
        <w:t>2,0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1B34CD" w:rsidRPr="00927350" w:rsidRDefault="001B34CD" w:rsidP="007263E2">
      <w:pPr>
        <w:ind w:left="14" w:right="14" w:firstLine="720"/>
        <w:jc w:val="center"/>
        <w:rPr>
          <w:b/>
          <w:bCs/>
          <w:i/>
          <w:color w:val="000000"/>
          <w:spacing w:val="1"/>
          <w:sz w:val="22"/>
          <w:szCs w:val="22"/>
        </w:rPr>
      </w:pPr>
    </w:p>
    <w:p w:rsidR="00FE709C" w:rsidRPr="005175BC" w:rsidRDefault="00DF730E" w:rsidP="007263E2">
      <w:pPr>
        <w:ind w:left="14" w:right="14" w:firstLine="720"/>
        <w:jc w:val="center"/>
        <w:rPr>
          <w:b/>
          <w:bCs/>
          <w:i/>
          <w:color w:val="000000"/>
          <w:spacing w:val="6"/>
          <w:sz w:val="22"/>
          <w:szCs w:val="22"/>
        </w:rPr>
      </w:pPr>
      <w:r w:rsidRPr="003902CD">
        <w:rPr>
          <w:b/>
          <w:bCs/>
          <w:i/>
          <w:color w:val="000000"/>
          <w:spacing w:val="1"/>
          <w:sz w:val="22"/>
          <w:szCs w:val="22"/>
        </w:rPr>
        <w:lastRenderedPageBreak/>
        <w:t>4</w:t>
      </w:r>
      <w:r w:rsidR="00A5613C" w:rsidRPr="003902CD">
        <w:rPr>
          <w:b/>
          <w:bCs/>
          <w:i/>
          <w:color w:val="000000"/>
          <w:spacing w:val="1"/>
          <w:sz w:val="22"/>
          <w:szCs w:val="22"/>
        </w:rPr>
        <w:t>.</w:t>
      </w:r>
      <w:r w:rsidR="00D438CC" w:rsidRPr="003902CD">
        <w:rPr>
          <w:b/>
          <w:bCs/>
          <w:i/>
          <w:color w:val="000000"/>
          <w:spacing w:val="1"/>
          <w:sz w:val="22"/>
          <w:szCs w:val="22"/>
        </w:rPr>
        <w:t>Полнота</w:t>
      </w:r>
      <w:r w:rsidR="00D438CC" w:rsidRPr="00927350">
        <w:rPr>
          <w:b/>
          <w:bCs/>
          <w:i/>
          <w:color w:val="000000"/>
          <w:spacing w:val="1"/>
          <w:sz w:val="22"/>
          <w:szCs w:val="22"/>
        </w:rPr>
        <w:t xml:space="preserve"> </w:t>
      </w:r>
      <w:r w:rsidR="008073F1" w:rsidRPr="00927350">
        <w:rPr>
          <w:b/>
          <w:bCs/>
          <w:i/>
          <w:color w:val="000000"/>
          <w:spacing w:val="1"/>
          <w:sz w:val="22"/>
          <w:szCs w:val="22"/>
        </w:rPr>
        <w:t>и соответствие действующему законодательству форм годовой бюджетной отчетности</w:t>
      </w:r>
    </w:p>
    <w:p w:rsidR="003C0936" w:rsidRPr="00927350" w:rsidRDefault="003C0936" w:rsidP="007263E2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</w:t>
      </w:r>
      <w:r w:rsidRPr="003902CD">
        <w:rPr>
          <w:sz w:val="22"/>
          <w:szCs w:val="22"/>
        </w:rPr>
        <w:t xml:space="preserve"> </w:t>
      </w:r>
    </w:p>
    <w:p w:rsidR="0014452A" w:rsidRPr="00927350" w:rsidRDefault="003C0936" w:rsidP="007263E2">
      <w:pPr>
        <w:jc w:val="both"/>
        <w:rPr>
          <w:bCs/>
          <w:color w:val="000000"/>
          <w:spacing w:val="6"/>
          <w:sz w:val="22"/>
          <w:szCs w:val="22"/>
        </w:rPr>
      </w:pPr>
      <w:r w:rsidRPr="00927350">
        <w:rPr>
          <w:bCs/>
          <w:color w:val="000000"/>
          <w:spacing w:val="6"/>
          <w:sz w:val="22"/>
          <w:szCs w:val="22"/>
        </w:rPr>
        <w:t xml:space="preserve"> </w:t>
      </w:r>
      <w:r w:rsidR="00DE0BB2">
        <w:rPr>
          <w:bCs/>
          <w:color w:val="000000"/>
          <w:spacing w:val="6"/>
          <w:sz w:val="22"/>
          <w:szCs w:val="22"/>
        </w:rPr>
        <w:tab/>
      </w:r>
      <w:r w:rsidRPr="00927350">
        <w:rPr>
          <w:bCs/>
          <w:color w:val="000000"/>
          <w:spacing w:val="6"/>
          <w:sz w:val="22"/>
          <w:szCs w:val="22"/>
        </w:rPr>
        <w:t xml:space="preserve">В соответствии с п. 1, 2 ст. 11 Федерального закона № 402-ФЗ, п.7 </w:t>
      </w:r>
      <w:r w:rsidRPr="00927350">
        <w:rPr>
          <w:spacing w:val="1"/>
          <w:sz w:val="22"/>
          <w:szCs w:val="22"/>
        </w:rPr>
        <w:t>Инструкция 191н</w:t>
      </w:r>
      <w:r w:rsidRPr="00927350">
        <w:rPr>
          <w:bCs/>
          <w:color w:val="000000"/>
          <w:spacing w:val="6"/>
          <w:sz w:val="22"/>
          <w:szCs w:val="22"/>
        </w:rPr>
        <w:t xml:space="preserve">, главным распорядителем бюджетных средств </w:t>
      </w:r>
      <w:r w:rsidR="0014452A" w:rsidRPr="00927350">
        <w:rPr>
          <w:bCs/>
          <w:color w:val="000000"/>
          <w:spacing w:val="6"/>
          <w:sz w:val="22"/>
          <w:szCs w:val="22"/>
        </w:rPr>
        <w:t>является</w:t>
      </w:r>
      <w:r w:rsidRPr="00927350">
        <w:rPr>
          <w:bCs/>
          <w:color w:val="000000"/>
          <w:spacing w:val="6"/>
          <w:sz w:val="22"/>
          <w:szCs w:val="22"/>
        </w:rPr>
        <w:t xml:space="preserve"> Администраци</w:t>
      </w:r>
      <w:r w:rsidR="0014452A" w:rsidRPr="00927350">
        <w:rPr>
          <w:bCs/>
          <w:color w:val="000000"/>
          <w:spacing w:val="6"/>
          <w:sz w:val="22"/>
          <w:szCs w:val="22"/>
        </w:rPr>
        <w:t>я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875CCE">
        <w:rPr>
          <w:bCs/>
          <w:color w:val="000000"/>
          <w:spacing w:val="6"/>
          <w:sz w:val="22"/>
          <w:szCs w:val="22"/>
        </w:rPr>
        <w:t>Алзамайского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8D04FC">
        <w:rPr>
          <w:bCs/>
          <w:color w:val="000000"/>
          <w:spacing w:val="6"/>
          <w:sz w:val="22"/>
          <w:szCs w:val="22"/>
        </w:rPr>
        <w:t>муниципального образования</w:t>
      </w:r>
      <w:r w:rsidR="0014452A" w:rsidRPr="00927350">
        <w:rPr>
          <w:bCs/>
          <w:color w:val="000000"/>
          <w:spacing w:val="6"/>
          <w:sz w:val="22"/>
          <w:szCs w:val="22"/>
        </w:rPr>
        <w:t>.</w:t>
      </w:r>
    </w:p>
    <w:p w:rsidR="003C0936" w:rsidRPr="00927350" w:rsidRDefault="003C0936" w:rsidP="007263E2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В соответствии с ч. 3 ст. 264.1 БК РФ бюджетная отчетность включает: 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об исполнении бюджета;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баланс исполнения бюджета;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финансовых результатах деятельности;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движении денежных средств;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пояснительную записку.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 w:rsidRPr="00927350">
        <w:rPr>
          <w:rFonts w:ascii="Times New Roman" w:hAnsi="Times New Roman" w:cs="Times New Roman"/>
          <w:sz w:val="22"/>
          <w:szCs w:val="22"/>
        </w:rPr>
        <w:t>1,11.3</w:t>
      </w:r>
      <w:r w:rsidRPr="00927350">
        <w:rPr>
          <w:rFonts w:ascii="Times New Roman" w:hAnsi="Times New Roman" w:cs="Times New Roman"/>
          <w:sz w:val="22"/>
          <w:szCs w:val="22"/>
        </w:rPr>
        <w:t xml:space="preserve">) </w:t>
      </w:r>
      <w:r w:rsidR="0014452A" w:rsidRPr="00927350">
        <w:rPr>
          <w:rFonts w:ascii="Times New Roman" w:hAnsi="Times New Roman" w:cs="Times New Roman"/>
          <w:sz w:val="22"/>
          <w:szCs w:val="22"/>
        </w:rPr>
        <w:t>приведен перечень составляемой</w:t>
      </w:r>
      <w:r w:rsidRPr="00927350">
        <w:rPr>
          <w:rFonts w:ascii="Times New Roman" w:hAnsi="Times New Roman" w:cs="Times New Roman"/>
          <w:sz w:val="22"/>
          <w:szCs w:val="22"/>
        </w:rPr>
        <w:t xml:space="preserve"> отчетности.</w:t>
      </w:r>
    </w:p>
    <w:p w:rsidR="00072DE9" w:rsidRPr="00927350" w:rsidRDefault="00A76B33" w:rsidP="007263E2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AB2C90">
        <w:rPr>
          <w:rFonts w:eastAsiaTheme="minorHAnsi"/>
          <w:sz w:val="22"/>
          <w:szCs w:val="22"/>
          <w:lang w:eastAsia="en-US"/>
        </w:rPr>
        <w:t xml:space="preserve"> </w:t>
      </w:r>
      <w:r w:rsidR="00072DE9" w:rsidRPr="00927350">
        <w:rPr>
          <w:rFonts w:eastAsiaTheme="minorHAnsi"/>
          <w:sz w:val="22"/>
          <w:szCs w:val="22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562AB7" w:rsidRPr="00927350" w:rsidRDefault="00E2448B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="00AB2C90">
        <w:rPr>
          <w:rFonts w:ascii="Times New Roman" w:hAnsi="Times New Roman" w:cs="Times New Roman"/>
          <w:sz w:val="22"/>
          <w:szCs w:val="22"/>
        </w:rPr>
        <w:t xml:space="preserve"> </w:t>
      </w:r>
      <w:r w:rsidRPr="00927350">
        <w:rPr>
          <w:rFonts w:ascii="Times New Roman" w:hAnsi="Times New Roman" w:cs="Times New Roman"/>
          <w:sz w:val="22"/>
          <w:szCs w:val="22"/>
        </w:rPr>
        <w:t>Согласно сведениям по дебиторской и кредиторской задолженности</w:t>
      </w:r>
      <w:r w:rsidR="009B260E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>ф. 0503</w:t>
      </w:r>
      <w:r w:rsidR="00AF2A6D">
        <w:rPr>
          <w:rFonts w:ascii="Times New Roman" w:hAnsi="Times New Roman" w:cs="Times New Roman"/>
          <w:sz w:val="22"/>
          <w:szCs w:val="22"/>
        </w:rPr>
        <w:t>1</w:t>
      </w:r>
      <w:r w:rsidR="00762504" w:rsidRPr="00927350">
        <w:rPr>
          <w:rFonts w:ascii="Times New Roman" w:hAnsi="Times New Roman" w:cs="Times New Roman"/>
          <w:sz w:val="22"/>
          <w:szCs w:val="22"/>
        </w:rPr>
        <w:t>69 по состоянию на 01.01.20</w:t>
      </w:r>
      <w:r w:rsidR="00985054">
        <w:rPr>
          <w:rFonts w:ascii="Times New Roman" w:hAnsi="Times New Roman" w:cs="Times New Roman"/>
          <w:sz w:val="22"/>
          <w:szCs w:val="22"/>
        </w:rPr>
        <w:t>2</w:t>
      </w:r>
      <w:r w:rsidR="00F261E6">
        <w:rPr>
          <w:rFonts w:ascii="Times New Roman" w:hAnsi="Times New Roman" w:cs="Times New Roman"/>
          <w:sz w:val="22"/>
          <w:szCs w:val="22"/>
        </w:rPr>
        <w:t>1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г. </w:t>
      </w:r>
      <w:r w:rsidR="00602BEE" w:rsidRPr="00927350">
        <w:rPr>
          <w:rFonts w:ascii="Times New Roman" w:hAnsi="Times New Roman" w:cs="Times New Roman"/>
          <w:sz w:val="22"/>
          <w:szCs w:val="22"/>
        </w:rPr>
        <w:t>к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редиторская задолженность </w:t>
      </w:r>
      <w:r w:rsidR="00875CCE">
        <w:rPr>
          <w:rFonts w:ascii="Times New Roman" w:hAnsi="Times New Roman" w:cs="Times New Roman"/>
          <w:sz w:val="22"/>
          <w:szCs w:val="22"/>
        </w:rPr>
        <w:t>Алзамайского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CB122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 по обязательствам</w:t>
      </w:r>
      <w:r w:rsidR="00A76B33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составила </w:t>
      </w:r>
      <w:r w:rsidR="003902CD">
        <w:rPr>
          <w:rFonts w:ascii="Times New Roman" w:hAnsi="Times New Roman" w:cs="Times New Roman"/>
          <w:sz w:val="22"/>
          <w:szCs w:val="22"/>
        </w:rPr>
        <w:t>13 440,5</w:t>
      </w:r>
      <w:r w:rsidR="004969DF">
        <w:rPr>
          <w:rFonts w:ascii="Times New Roman" w:hAnsi="Times New Roman" w:cs="Times New Roman"/>
          <w:sz w:val="22"/>
          <w:szCs w:val="22"/>
        </w:rPr>
        <w:t xml:space="preserve"> </w:t>
      </w:r>
      <w:r w:rsidR="0028137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281370">
        <w:rPr>
          <w:rFonts w:ascii="Times New Roman" w:hAnsi="Times New Roman" w:cs="Times New Roman"/>
          <w:sz w:val="22"/>
          <w:szCs w:val="22"/>
        </w:rPr>
        <w:t xml:space="preserve"> руб</w:t>
      </w:r>
      <w:r w:rsidR="00562AB7" w:rsidRPr="00927350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</w:t>
      </w:r>
      <w:r w:rsidR="003902CD">
        <w:rPr>
          <w:rFonts w:ascii="Times New Roman" w:hAnsi="Times New Roman" w:cs="Times New Roman"/>
          <w:sz w:val="22"/>
          <w:szCs w:val="22"/>
        </w:rPr>
        <w:t>в том числе просроченная 9 865,8 тыс.</w:t>
      </w:r>
      <w:r w:rsidR="00061E31">
        <w:rPr>
          <w:rFonts w:ascii="Times New Roman" w:hAnsi="Times New Roman" w:cs="Times New Roman"/>
          <w:sz w:val="22"/>
          <w:szCs w:val="22"/>
        </w:rPr>
        <w:t xml:space="preserve"> </w:t>
      </w:r>
      <w:r w:rsidR="003902CD">
        <w:rPr>
          <w:rFonts w:ascii="Times New Roman" w:hAnsi="Times New Roman" w:cs="Times New Roman"/>
          <w:sz w:val="22"/>
          <w:szCs w:val="22"/>
        </w:rPr>
        <w:t>руб.</w:t>
      </w:r>
      <w:r w:rsidR="00061E31">
        <w:rPr>
          <w:rFonts w:ascii="Times New Roman" w:hAnsi="Times New Roman" w:cs="Times New Roman"/>
          <w:sz w:val="22"/>
          <w:szCs w:val="22"/>
        </w:rPr>
        <w:t xml:space="preserve">, </w:t>
      </w:r>
      <w:r w:rsidR="00985054">
        <w:rPr>
          <w:rFonts w:ascii="Times New Roman" w:hAnsi="Times New Roman" w:cs="Times New Roman"/>
          <w:sz w:val="22"/>
          <w:szCs w:val="22"/>
        </w:rPr>
        <w:t xml:space="preserve">в том числе по коду счета </w:t>
      </w:r>
      <w:r w:rsidR="003902CD">
        <w:rPr>
          <w:rFonts w:ascii="Times New Roman" w:hAnsi="Times New Roman" w:cs="Times New Roman"/>
          <w:sz w:val="22"/>
          <w:szCs w:val="22"/>
        </w:rPr>
        <w:t>205 00</w:t>
      </w:r>
      <w:r w:rsidR="00985054">
        <w:rPr>
          <w:rFonts w:ascii="Times New Roman" w:hAnsi="Times New Roman" w:cs="Times New Roman"/>
          <w:sz w:val="22"/>
          <w:szCs w:val="22"/>
        </w:rPr>
        <w:t xml:space="preserve"> – </w:t>
      </w:r>
      <w:r w:rsidR="003902CD">
        <w:rPr>
          <w:rFonts w:ascii="Times New Roman" w:hAnsi="Times New Roman" w:cs="Times New Roman"/>
          <w:sz w:val="22"/>
          <w:szCs w:val="22"/>
        </w:rPr>
        <w:t>1 693,7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3902CD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3902CD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; по коду счета </w:t>
      </w:r>
      <w:r w:rsidR="003902CD">
        <w:rPr>
          <w:rFonts w:ascii="Times New Roman" w:hAnsi="Times New Roman" w:cs="Times New Roman"/>
          <w:sz w:val="22"/>
          <w:szCs w:val="22"/>
        </w:rPr>
        <w:t>302</w:t>
      </w:r>
      <w:r w:rsidR="00985054">
        <w:rPr>
          <w:rFonts w:ascii="Times New Roman" w:hAnsi="Times New Roman" w:cs="Times New Roman"/>
          <w:sz w:val="22"/>
          <w:szCs w:val="22"/>
        </w:rPr>
        <w:t xml:space="preserve"> 00 – </w:t>
      </w:r>
      <w:r w:rsidR="003902CD">
        <w:rPr>
          <w:rFonts w:ascii="Times New Roman" w:hAnsi="Times New Roman" w:cs="Times New Roman"/>
          <w:sz w:val="22"/>
          <w:szCs w:val="22"/>
        </w:rPr>
        <w:t>11 028,0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3902CD">
        <w:rPr>
          <w:rFonts w:ascii="Times New Roman" w:hAnsi="Times New Roman" w:cs="Times New Roman"/>
          <w:sz w:val="22"/>
          <w:szCs w:val="22"/>
        </w:rPr>
        <w:t>.; по коду счета 303 00 – 718,7 тыс.</w:t>
      </w:r>
      <w:r w:rsidR="00061E31">
        <w:rPr>
          <w:rFonts w:ascii="Times New Roman" w:hAnsi="Times New Roman" w:cs="Times New Roman"/>
          <w:sz w:val="22"/>
          <w:szCs w:val="22"/>
        </w:rPr>
        <w:t xml:space="preserve"> </w:t>
      </w:r>
      <w:r w:rsidR="003902CD">
        <w:rPr>
          <w:rFonts w:ascii="Times New Roman" w:hAnsi="Times New Roman" w:cs="Times New Roman"/>
          <w:sz w:val="22"/>
          <w:szCs w:val="22"/>
        </w:rPr>
        <w:t xml:space="preserve">руб. </w:t>
      </w:r>
      <w:r w:rsidR="006C7EB2" w:rsidRPr="007D45F2">
        <w:rPr>
          <w:rFonts w:ascii="Times New Roman" w:hAnsi="Times New Roman" w:cs="Times New Roman"/>
          <w:sz w:val="22"/>
          <w:szCs w:val="22"/>
        </w:rPr>
        <w:t>На начало 20</w:t>
      </w:r>
      <w:r w:rsidR="007D45F2" w:rsidRPr="007D45F2">
        <w:rPr>
          <w:rFonts w:ascii="Times New Roman" w:hAnsi="Times New Roman" w:cs="Times New Roman"/>
          <w:sz w:val="22"/>
          <w:szCs w:val="22"/>
        </w:rPr>
        <w:t>21</w:t>
      </w:r>
      <w:r w:rsidR="006C7EB2" w:rsidRPr="007D45F2">
        <w:rPr>
          <w:rFonts w:ascii="Times New Roman" w:hAnsi="Times New Roman" w:cs="Times New Roman"/>
          <w:sz w:val="22"/>
          <w:szCs w:val="22"/>
        </w:rPr>
        <w:t xml:space="preserve"> года кредиторская задолженность </w:t>
      </w:r>
      <w:r w:rsidR="00985054" w:rsidRPr="007D45F2">
        <w:rPr>
          <w:rFonts w:ascii="Times New Roman" w:hAnsi="Times New Roman" w:cs="Times New Roman"/>
          <w:sz w:val="22"/>
          <w:szCs w:val="22"/>
        </w:rPr>
        <w:t xml:space="preserve">по обязательствам </w:t>
      </w:r>
      <w:r w:rsidR="006C7EB2" w:rsidRPr="007D45F2">
        <w:rPr>
          <w:rFonts w:ascii="Times New Roman" w:hAnsi="Times New Roman" w:cs="Times New Roman"/>
          <w:sz w:val="22"/>
          <w:szCs w:val="22"/>
        </w:rPr>
        <w:t xml:space="preserve">составляла </w:t>
      </w:r>
      <w:r w:rsidR="00CB1222">
        <w:rPr>
          <w:rFonts w:ascii="Times New Roman" w:hAnsi="Times New Roman" w:cs="Times New Roman"/>
          <w:sz w:val="22"/>
          <w:szCs w:val="22"/>
        </w:rPr>
        <w:t xml:space="preserve">      </w:t>
      </w:r>
      <w:r w:rsidR="007D45F2" w:rsidRPr="007D45F2">
        <w:rPr>
          <w:rFonts w:ascii="Times New Roman" w:hAnsi="Times New Roman" w:cs="Times New Roman"/>
          <w:sz w:val="22"/>
          <w:szCs w:val="22"/>
        </w:rPr>
        <w:t>16 039,8</w:t>
      </w:r>
      <w:r w:rsidR="00985054" w:rsidRPr="007D45F2">
        <w:rPr>
          <w:rFonts w:ascii="Times New Roman" w:hAnsi="Times New Roman" w:cs="Times New Roman"/>
          <w:sz w:val="22"/>
          <w:szCs w:val="22"/>
        </w:rPr>
        <w:t xml:space="preserve"> </w:t>
      </w:r>
      <w:r w:rsidR="006C7EB2" w:rsidRPr="007D45F2">
        <w:rPr>
          <w:rFonts w:ascii="Times New Roman" w:hAnsi="Times New Roman" w:cs="Times New Roman"/>
          <w:sz w:val="22"/>
          <w:szCs w:val="22"/>
        </w:rPr>
        <w:t>тыс</w:t>
      </w:r>
      <w:r w:rsidR="000227A7" w:rsidRPr="007D45F2">
        <w:rPr>
          <w:rFonts w:ascii="Times New Roman" w:hAnsi="Times New Roman" w:cs="Times New Roman"/>
          <w:sz w:val="22"/>
          <w:szCs w:val="22"/>
        </w:rPr>
        <w:t>.</w:t>
      </w:r>
      <w:r w:rsidR="00920299" w:rsidRPr="007D45F2">
        <w:rPr>
          <w:rFonts w:ascii="Times New Roman" w:hAnsi="Times New Roman" w:cs="Times New Roman"/>
          <w:sz w:val="22"/>
          <w:szCs w:val="22"/>
        </w:rPr>
        <w:t xml:space="preserve"> </w:t>
      </w:r>
      <w:r w:rsidR="006C7EB2" w:rsidRPr="007D45F2">
        <w:rPr>
          <w:rFonts w:ascii="Times New Roman" w:hAnsi="Times New Roman" w:cs="Times New Roman"/>
          <w:sz w:val="22"/>
          <w:szCs w:val="22"/>
        </w:rPr>
        <w:t>руб</w:t>
      </w:r>
      <w:r w:rsidR="007D45F2" w:rsidRPr="007D45F2">
        <w:rPr>
          <w:rFonts w:ascii="Times New Roman" w:hAnsi="Times New Roman" w:cs="Times New Roman"/>
          <w:sz w:val="22"/>
          <w:szCs w:val="22"/>
        </w:rPr>
        <w:t>.</w:t>
      </w:r>
      <w:r w:rsidR="00B74487" w:rsidRPr="007D45F2">
        <w:rPr>
          <w:rFonts w:ascii="Times New Roman" w:hAnsi="Times New Roman" w:cs="Times New Roman"/>
          <w:sz w:val="22"/>
          <w:szCs w:val="22"/>
        </w:rPr>
        <w:t>,</w:t>
      </w:r>
      <w:r w:rsidR="00985054" w:rsidRPr="007D45F2">
        <w:rPr>
          <w:rFonts w:ascii="Times New Roman" w:hAnsi="Times New Roman" w:cs="Times New Roman"/>
          <w:sz w:val="22"/>
          <w:szCs w:val="22"/>
        </w:rPr>
        <w:t xml:space="preserve"> </w:t>
      </w:r>
      <w:r w:rsidR="006C7EB2" w:rsidRPr="007D45F2">
        <w:rPr>
          <w:rFonts w:ascii="Times New Roman" w:hAnsi="Times New Roman" w:cs="Times New Roman"/>
          <w:sz w:val="22"/>
          <w:szCs w:val="22"/>
        </w:rPr>
        <w:t xml:space="preserve">произошло </w:t>
      </w:r>
      <w:r w:rsidR="00985054" w:rsidRPr="007D45F2">
        <w:rPr>
          <w:rFonts w:ascii="Times New Roman" w:hAnsi="Times New Roman" w:cs="Times New Roman"/>
          <w:sz w:val="22"/>
          <w:szCs w:val="22"/>
        </w:rPr>
        <w:t>уменьшение</w:t>
      </w:r>
      <w:r w:rsidR="006C7EB2" w:rsidRPr="007D45F2">
        <w:rPr>
          <w:rFonts w:ascii="Times New Roman" w:hAnsi="Times New Roman" w:cs="Times New Roman"/>
          <w:sz w:val="22"/>
          <w:szCs w:val="22"/>
        </w:rPr>
        <w:t xml:space="preserve"> на </w:t>
      </w:r>
      <w:r w:rsidR="007D45F2" w:rsidRPr="007D45F2">
        <w:rPr>
          <w:rFonts w:ascii="Times New Roman" w:hAnsi="Times New Roman" w:cs="Times New Roman"/>
          <w:sz w:val="22"/>
          <w:szCs w:val="22"/>
        </w:rPr>
        <w:t>2 599,3</w:t>
      </w:r>
      <w:r w:rsidR="00985054" w:rsidRPr="007D45F2">
        <w:rPr>
          <w:rFonts w:ascii="Times New Roman" w:hAnsi="Times New Roman" w:cs="Times New Roman"/>
          <w:sz w:val="22"/>
          <w:szCs w:val="22"/>
        </w:rPr>
        <w:t xml:space="preserve"> </w:t>
      </w:r>
      <w:r w:rsidR="006C7EB2" w:rsidRPr="007D45F2">
        <w:rPr>
          <w:rFonts w:ascii="Times New Roman" w:hAnsi="Times New Roman" w:cs="Times New Roman"/>
          <w:sz w:val="22"/>
          <w:szCs w:val="22"/>
        </w:rPr>
        <w:t>тыс</w:t>
      </w:r>
      <w:r w:rsidR="000227A7" w:rsidRPr="007D45F2">
        <w:rPr>
          <w:rFonts w:ascii="Times New Roman" w:hAnsi="Times New Roman" w:cs="Times New Roman"/>
          <w:sz w:val="22"/>
          <w:szCs w:val="22"/>
        </w:rPr>
        <w:t>.</w:t>
      </w:r>
      <w:r w:rsidR="006C7EB2" w:rsidRPr="007D45F2">
        <w:rPr>
          <w:rFonts w:ascii="Times New Roman" w:hAnsi="Times New Roman" w:cs="Times New Roman"/>
          <w:sz w:val="22"/>
          <w:szCs w:val="22"/>
        </w:rPr>
        <w:t xml:space="preserve"> руб</w:t>
      </w:r>
      <w:r w:rsidR="007D45F2" w:rsidRPr="007D45F2">
        <w:rPr>
          <w:rFonts w:ascii="Times New Roman" w:hAnsi="Times New Roman" w:cs="Times New Roman"/>
          <w:sz w:val="22"/>
          <w:szCs w:val="22"/>
        </w:rPr>
        <w:t>., но при этом произошло увеличение просроченной кредиторской задолженности на 4 500,3 тыс. руб.</w:t>
      </w:r>
    </w:p>
    <w:p w:rsidR="003C0936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Наряду с кредиторской задолженностью имеет место дебиторская задолженность в сумме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061E31">
        <w:rPr>
          <w:rFonts w:ascii="Times New Roman" w:hAnsi="Times New Roman" w:cs="Times New Roman"/>
          <w:sz w:val="22"/>
          <w:szCs w:val="22"/>
        </w:rPr>
        <w:t>1 077,4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 тыс. руб</w:t>
      </w:r>
      <w:r w:rsidR="00306391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306391">
        <w:rPr>
          <w:rFonts w:ascii="Times New Roman" w:hAnsi="Times New Roman" w:cs="Times New Roman"/>
          <w:sz w:val="22"/>
          <w:szCs w:val="22"/>
        </w:rPr>
        <w:t xml:space="preserve">просроченная </w:t>
      </w:r>
      <w:r w:rsidR="00061E31">
        <w:rPr>
          <w:rFonts w:ascii="Times New Roman" w:hAnsi="Times New Roman" w:cs="Times New Roman"/>
          <w:sz w:val="22"/>
          <w:szCs w:val="22"/>
        </w:rPr>
        <w:t>975,1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562AB7" w:rsidRPr="0092735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 руб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в том числе по коду счета 205 00 – </w:t>
      </w:r>
      <w:r w:rsidR="00061E31">
        <w:rPr>
          <w:rFonts w:ascii="Times New Roman" w:hAnsi="Times New Roman" w:cs="Times New Roman"/>
          <w:sz w:val="22"/>
          <w:szCs w:val="22"/>
        </w:rPr>
        <w:t>977,1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061E31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по коду счета </w:t>
      </w:r>
      <w:r w:rsidR="00061E31">
        <w:rPr>
          <w:rFonts w:ascii="Times New Roman" w:hAnsi="Times New Roman" w:cs="Times New Roman"/>
          <w:sz w:val="22"/>
          <w:szCs w:val="22"/>
        </w:rPr>
        <w:t>206</w:t>
      </w:r>
      <w:r w:rsidR="00985054">
        <w:rPr>
          <w:rFonts w:ascii="Times New Roman" w:hAnsi="Times New Roman" w:cs="Times New Roman"/>
          <w:sz w:val="22"/>
          <w:szCs w:val="22"/>
        </w:rPr>
        <w:t xml:space="preserve"> 00 </w:t>
      </w:r>
      <w:r w:rsidR="00061E31">
        <w:rPr>
          <w:rFonts w:ascii="Times New Roman" w:hAnsi="Times New Roman" w:cs="Times New Roman"/>
          <w:sz w:val="22"/>
          <w:szCs w:val="22"/>
        </w:rPr>
        <w:t>–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061E31">
        <w:rPr>
          <w:rFonts w:ascii="Times New Roman" w:hAnsi="Times New Roman" w:cs="Times New Roman"/>
          <w:sz w:val="22"/>
          <w:szCs w:val="22"/>
        </w:rPr>
        <w:t>100,3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0A1DAC" w:rsidRPr="000A1DAC" w:rsidRDefault="00A76B33" w:rsidP="00726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1DAC">
        <w:rPr>
          <w:rFonts w:ascii="Times New Roman" w:hAnsi="Times New Roman" w:cs="Times New Roman"/>
          <w:sz w:val="24"/>
          <w:szCs w:val="24"/>
        </w:rPr>
        <w:t>Кредиторская и дебиторская задолженность по коду счета 20500000 не подтверждена документально</w:t>
      </w:r>
      <w:r w:rsidR="00061E31">
        <w:rPr>
          <w:rFonts w:ascii="Times New Roman" w:hAnsi="Times New Roman" w:cs="Times New Roman"/>
          <w:sz w:val="24"/>
          <w:szCs w:val="24"/>
        </w:rPr>
        <w:t>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Проведена проверка контрольного соотношения между показателями форм </w:t>
      </w:r>
      <w:r w:rsidR="00BF4B07" w:rsidRPr="00927350">
        <w:rPr>
          <w:rFonts w:ascii="Times New Roman" w:hAnsi="Times New Roman" w:cs="Times New Roman"/>
          <w:sz w:val="22"/>
          <w:szCs w:val="22"/>
        </w:rPr>
        <w:t xml:space="preserve">консолидированной </w:t>
      </w:r>
      <w:r w:rsidRPr="00927350">
        <w:rPr>
          <w:rFonts w:ascii="Times New Roman" w:hAnsi="Times New Roman" w:cs="Times New Roman"/>
          <w:sz w:val="22"/>
          <w:szCs w:val="22"/>
        </w:rPr>
        <w:t>годовой бюджетной отчетности в соответствии с требованиями Инструкции № 191н.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Pr="00927350">
        <w:rPr>
          <w:rFonts w:ascii="Times New Roman" w:hAnsi="Times New Roman" w:cs="Times New Roman"/>
          <w:sz w:val="22"/>
          <w:szCs w:val="22"/>
        </w:rPr>
        <w:t xml:space="preserve">Анализ сопоставления данных представленных форм годовой отчетности по ГРБС - администрации </w:t>
      </w:r>
      <w:r w:rsidR="000C2085" w:rsidRPr="0092735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27350">
        <w:rPr>
          <w:rFonts w:ascii="Times New Roman" w:hAnsi="Times New Roman" w:cs="Times New Roman"/>
          <w:sz w:val="22"/>
          <w:szCs w:val="22"/>
        </w:rPr>
        <w:t xml:space="preserve"> показал, что расхождений, и несоответствия</w:t>
      </w:r>
      <w:r w:rsidR="007D45F2">
        <w:rPr>
          <w:rFonts w:ascii="Times New Roman" w:hAnsi="Times New Roman" w:cs="Times New Roman"/>
          <w:sz w:val="22"/>
          <w:szCs w:val="22"/>
        </w:rPr>
        <w:t xml:space="preserve"> </w:t>
      </w:r>
      <w:r w:rsidRPr="00927350">
        <w:rPr>
          <w:rFonts w:ascii="Times New Roman" w:hAnsi="Times New Roman" w:cs="Times New Roman"/>
          <w:sz w:val="22"/>
          <w:szCs w:val="22"/>
        </w:rPr>
        <w:t>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927350" w:rsidRDefault="00BB34E5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2415" w:rsidRDefault="00C91E54" w:rsidP="007263E2">
      <w:pPr>
        <w:pStyle w:val="a3"/>
        <w:ind w:left="0"/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Вывод</w:t>
      </w:r>
      <w:r w:rsidR="00F85813" w:rsidRPr="00927350">
        <w:rPr>
          <w:b/>
          <w:sz w:val="22"/>
          <w:szCs w:val="22"/>
        </w:rPr>
        <w:t>ы</w:t>
      </w:r>
      <w:r w:rsidR="00635BBC" w:rsidRPr="00927350">
        <w:rPr>
          <w:b/>
          <w:sz w:val="22"/>
          <w:szCs w:val="22"/>
        </w:rPr>
        <w:t xml:space="preserve"> и </w:t>
      </w:r>
      <w:r w:rsidR="003F6FCE" w:rsidRPr="00927350">
        <w:rPr>
          <w:b/>
          <w:sz w:val="22"/>
          <w:szCs w:val="22"/>
        </w:rPr>
        <w:t>предложения</w:t>
      </w:r>
    </w:p>
    <w:p w:rsidR="005175BC" w:rsidRPr="005175BC" w:rsidRDefault="005175BC" w:rsidP="007263E2">
      <w:pPr>
        <w:pStyle w:val="a3"/>
        <w:ind w:left="0"/>
        <w:rPr>
          <w:b/>
          <w:sz w:val="22"/>
          <w:szCs w:val="22"/>
        </w:rPr>
      </w:pPr>
    </w:p>
    <w:p w:rsidR="007E05A9" w:rsidRPr="008D1C6E" w:rsidRDefault="00A37F2B" w:rsidP="008D1C6E">
      <w:pPr>
        <w:ind w:firstLine="709"/>
        <w:jc w:val="both"/>
        <w:rPr>
          <w:b/>
          <w:sz w:val="22"/>
          <w:szCs w:val="22"/>
        </w:rPr>
      </w:pPr>
      <w:r w:rsidRPr="008D1C6E">
        <w:rPr>
          <w:sz w:val="24"/>
          <w:szCs w:val="24"/>
        </w:rPr>
        <w:t>Значительный рост доходов поселения в течении года обеспечивается в основном ростом безвозмездных поступлений</w:t>
      </w:r>
      <w:r w:rsidR="00176F67" w:rsidRPr="008D1C6E">
        <w:rPr>
          <w:sz w:val="24"/>
          <w:szCs w:val="24"/>
        </w:rPr>
        <w:t xml:space="preserve">. </w:t>
      </w:r>
      <w:r w:rsidR="00F538F9" w:rsidRPr="008D1C6E">
        <w:rPr>
          <w:sz w:val="22"/>
          <w:szCs w:val="22"/>
        </w:rPr>
        <w:t xml:space="preserve">Собственные доходы </w:t>
      </w:r>
      <w:r w:rsidR="00875CCE" w:rsidRPr="008D1C6E">
        <w:rPr>
          <w:sz w:val="22"/>
          <w:szCs w:val="22"/>
        </w:rPr>
        <w:t>Алзамайского</w:t>
      </w:r>
      <w:r w:rsidR="009B260E" w:rsidRPr="008D1C6E">
        <w:rPr>
          <w:sz w:val="22"/>
          <w:szCs w:val="22"/>
        </w:rPr>
        <w:t xml:space="preserve"> </w:t>
      </w:r>
      <w:r w:rsidR="002B0561" w:rsidRPr="008D1C6E">
        <w:rPr>
          <w:sz w:val="22"/>
          <w:szCs w:val="22"/>
        </w:rPr>
        <w:t>МО</w:t>
      </w:r>
      <w:r w:rsidR="00F538F9" w:rsidRPr="008D1C6E">
        <w:rPr>
          <w:sz w:val="22"/>
          <w:szCs w:val="22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5556CE" w:rsidRDefault="00CB1222" w:rsidP="008D1C6E">
      <w:pPr>
        <w:pStyle w:val="a3"/>
        <w:ind w:left="0"/>
        <w:jc w:val="both"/>
        <w:rPr>
          <w:sz w:val="22"/>
          <w:szCs w:val="22"/>
        </w:rPr>
      </w:pPr>
      <w:r w:rsidRPr="008D1C6E">
        <w:rPr>
          <w:sz w:val="22"/>
          <w:szCs w:val="22"/>
        </w:rPr>
        <w:tab/>
        <w:t>При рассмотрении проекта решения Думы Алзамайского муниципального образован</w:t>
      </w:r>
      <w:r w:rsidR="008D1C6E" w:rsidRPr="008D1C6E">
        <w:rPr>
          <w:sz w:val="22"/>
          <w:szCs w:val="22"/>
        </w:rPr>
        <w:t>ия «Об утверждении отчета об исполнении бюджета Алзамайского муниципального образования за 2021 год» на предмет соответствия требованиям бюджетного законодательства установлено следующее.</w:t>
      </w:r>
    </w:p>
    <w:p w:rsidR="008D1C6E" w:rsidRPr="008D1C6E" w:rsidRDefault="008D1C6E" w:rsidP="00F83D81">
      <w:pPr>
        <w:pStyle w:val="a3"/>
        <w:ind w:left="0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Предлагаемые проектом </w:t>
      </w:r>
      <w:r w:rsidR="00F83D81">
        <w:rPr>
          <w:sz w:val="22"/>
          <w:szCs w:val="22"/>
        </w:rPr>
        <w:t>р</w:t>
      </w:r>
      <w:r>
        <w:rPr>
          <w:sz w:val="22"/>
          <w:szCs w:val="22"/>
        </w:rPr>
        <w:t>ешения  к утверждению показатели исполнения  местного бюджета Алзамайского муниципального образования за 2021 год соответствуют показателям консолидированной бюджетной отчетности; по составу представленны</w:t>
      </w:r>
      <w:r w:rsidR="00F83D81">
        <w:rPr>
          <w:sz w:val="22"/>
          <w:szCs w:val="22"/>
        </w:rPr>
        <w:t xml:space="preserve">х к утверждению форм не противоречит положениям бюджетного законодательства РФ, Положению о бюджетном процессе и рекомендован к принятию решения о его утверждении представительным органом муниципального образования Алзамайского муниципального образования. </w:t>
      </w:r>
      <w:proofErr w:type="gramEnd"/>
    </w:p>
    <w:p w:rsidR="00F83D81" w:rsidRDefault="00F83D81" w:rsidP="003609FC">
      <w:pPr>
        <w:pStyle w:val="a3"/>
        <w:ind w:left="0"/>
        <w:rPr>
          <w:sz w:val="22"/>
          <w:szCs w:val="22"/>
          <w:highlight w:val="yellow"/>
        </w:rPr>
      </w:pPr>
    </w:p>
    <w:p w:rsidR="009212D9" w:rsidRDefault="009212D9" w:rsidP="003609FC">
      <w:pPr>
        <w:pStyle w:val="a3"/>
        <w:ind w:left="0"/>
        <w:rPr>
          <w:sz w:val="22"/>
          <w:szCs w:val="22"/>
          <w:highlight w:val="yellow"/>
        </w:rPr>
      </w:pPr>
    </w:p>
    <w:p w:rsidR="00F83D81" w:rsidRPr="00F83D81" w:rsidRDefault="00F83D81" w:rsidP="00F83D81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83D81">
        <w:rPr>
          <w:rFonts w:eastAsia="Calibri"/>
          <w:sz w:val="24"/>
          <w:szCs w:val="22"/>
          <w:lang w:eastAsia="en-US"/>
        </w:rPr>
        <w:t xml:space="preserve">Председатель комиссии:                                                         </w:t>
      </w:r>
      <w:r w:rsidR="009212D9">
        <w:rPr>
          <w:rFonts w:eastAsia="Calibri"/>
          <w:sz w:val="24"/>
          <w:szCs w:val="22"/>
          <w:lang w:eastAsia="en-US"/>
        </w:rPr>
        <w:t xml:space="preserve">                    </w:t>
      </w:r>
      <w:bookmarkStart w:id="1" w:name="_GoBack"/>
      <w:bookmarkEnd w:id="1"/>
      <w:r w:rsidRPr="00F83D81">
        <w:rPr>
          <w:rFonts w:eastAsia="Calibri"/>
          <w:sz w:val="24"/>
          <w:szCs w:val="22"/>
          <w:lang w:eastAsia="en-US"/>
        </w:rPr>
        <w:t xml:space="preserve"> </w:t>
      </w:r>
      <w:r w:rsidR="00042758">
        <w:rPr>
          <w:rFonts w:eastAsia="Calibri"/>
          <w:sz w:val="24"/>
          <w:szCs w:val="22"/>
          <w:lang w:eastAsia="en-US"/>
        </w:rPr>
        <w:t xml:space="preserve">  </w:t>
      </w:r>
      <w:r w:rsidRPr="00F83D81">
        <w:rPr>
          <w:rFonts w:eastAsia="Calibri"/>
          <w:sz w:val="24"/>
          <w:szCs w:val="22"/>
          <w:lang w:eastAsia="en-US"/>
        </w:rPr>
        <w:t xml:space="preserve"> </w:t>
      </w:r>
      <w:r w:rsidR="00042758">
        <w:rPr>
          <w:rFonts w:eastAsia="Calibri"/>
          <w:sz w:val="24"/>
          <w:szCs w:val="22"/>
          <w:lang w:eastAsia="en-US"/>
        </w:rPr>
        <w:t>Д.Г. Шабанов</w:t>
      </w:r>
    </w:p>
    <w:p w:rsidR="00F83D81" w:rsidRPr="00F83D81" w:rsidRDefault="00F83D81" w:rsidP="00F83D81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83D81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</w:t>
      </w:r>
    </w:p>
    <w:p w:rsidR="00F83D81" w:rsidRDefault="00F83D81" w:rsidP="009212D9">
      <w:pPr>
        <w:widowControl/>
        <w:autoSpaceDE/>
        <w:autoSpaceDN/>
        <w:adjustRightInd/>
        <w:jc w:val="both"/>
        <w:rPr>
          <w:sz w:val="22"/>
          <w:szCs w:val="22"/>
          <w:highlight w:val="yellow"/>
        </w:rPr>
      </w:pPr>
      <w:r w:rsidRPr="00F83D81">
        <w:rPr>
          <w:rFonts w:eastAsia="Calibri"/>
          <w:sz w:val="24"/>
          <w:szCs w:val="22"/>
          <w:lang w:eastAsia="en-US"/>
        </w:rPr>
        <w:t>Инспектор</w:t>
      </w:r>
      <w:r w:rsidR="00042758" w:rsidRPr="00042758">
        <w:rPr>
          <w:rFonts w:eastAsia="Calibri"/>
          <w:sz w:val="24"/>
          <w:szCs w:val="22"/>
          <w:lang w:eastAsia="en-US"/>
        </w:rPr>
        <w:t xml:space="preserve"> </w:t>
      </w:r>
      <w:r w:rsidR="00042758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</w:t>
      </w:r>
      <w:r w:rsidR="009212D9">
        <w:rPr>
          <w:rFonts w:eastAsia="Calibri"/>
          <w:sz w:val="24"/>
          <w:szCs w:val="22"/>
          <w:lang w:eastAsia="en-US"/>
        </w:rPr>
        <w:t xml:space="preserve">               </w:t>
      </w:r>
      <w:r w:rsidR="00042758">
        <w:rPr>
          <w:rFonts w:eastAsia="Calibri"/>
          <w:sz w:val="24"/>
          <w:szCs w:val="22"/>
          <w:lang w:eastAsia="en-US"/>
        </w:rPr>
        <w:t xml:space="preserve">     </w:t>
      </w:r>
      <w:r w:rsidR="009212D9">
        <w:rPr>
          <w:rFonts w:eastAsia="Calibri"/>
          <w:sz w:val="24"/>
          <w:szCs w:val="22"/>
          <w:lang w:eastAsia="en-US"/>
        </w:rPr>
        <w:t xml:space="preserve">Н.В. </w:t>
      </w:r>
      <w:proofErr w:type="spellStart"/>
      <w:r w:rsidR="009212D9">
        <w:rPr>
          <w:rFonts w:eastAsia="Calibri"/>
          <w:sz w:val="24"/>
          <w:szCs w:val="22"/>
          <w:lang w:eastAsia="en-US"/>
        </w:rPr>
        <w:t>Хянникяйнен</w:t>
      </w:r>
      <w:proofErr w:type="spellEnd"/>
      <w:r w:rsidR="009212D9">
        <w:rPr>
          <w:rFonts w:eastAsia="Calibri"/>
          <w:sz w:val="24"/>
          <w:szCs w:val="22"/>
          <w:lang w:eastAsia="en-US"/>
        </w:rPr>
        <w:t xml:space="preserve"> </w:t>
      </w:r>
    </w:p>
    <w:sectPr w:rsidR="00F83D81" w:rsidSect="00921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BE" w:rsidRDefault="00A374BE" w:rsidP="001E2130">
      <w:r>
        <w:separator/>
      </w:r>
    </w:p>
  </w:endnote>
  <w:endnote w:type="continuationSeparator" w:id="0">
    <w:p w:rsidR="00A374BE" w:rsidRDefault="00A374BE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C" w:rsidRDefault="001806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F6" w:rsidRDefault="005726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C" w:rsidRDefault="00180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BE" w:rsidRDefault="00A374BE" w:rsidP="001E2130">
      <w:r>
        <w:separator/>
      </w:r>
    </w:p>
  </w:footnote>
  <w:footnote w:type="continuationSeparator" w:id="0">
    <w:p w:rsidR="00A374BE" w:rsidRDefault="00A374BE" w:rsidP="001E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C" w:rsidRDefault="00180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C" w:rsidRDefault="001806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C" w:rsidRDefault="001806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F0BC7"/>
    <w:multiLevelType w:val="hybridMultilevel"/>
    <w:tmpl w:val="95D0D294"/>
    <w:lvl w:ilvl="0" w:tplc="6DF49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4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21"/>
  </w:num>
  <w:num w:numId="9">
    <w:abstractNumId w:val="7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27A7"/>
    <w:rsid w:val="000263E1"/>
    <w:rsid w:val="00026A60"/>
    <w:rsid w:val="00033721"/>
    <w:rsid w:val="000352CE"/>
    <w:rsid w:val="0003677E"/>
    <w:rsid w:val="0004100D"/>
    <w:rsid w:val="00042758"/>
    <w:rsid w:val="00042F2D"/>
    <w:rsid w:val="00045353"/>
    <w:rsid w:val="00046AF4"/>
    <w:rsid w:val="00046EB1"/>
    <w:rsid w:val="00051E7B"/>
    <w:rsid w:val="00052D1E"/>
    <w:rsid w:val="000608B6"/>
    <w:rsid w:val="00061E31"/>
    <w:rsid w:val="000631C9"/>
    <w:rsid w:val="0006345A"/>
    <w:rsid w:val="00066A3F"/>
    <w:rsid w:val="00066C0B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1DAC"/>
    <w:rsid w:val="000A2F0F"/>
    <w:rsid w:val="000A3148"/>
    <w:rsid w:val="000A592C"/>
    <w:rsid w:val="000A6711"/>
    <w:rsid w:val="000A7DB8"/>
    <w:rsid w:val="000B1A81"/>
    <w:rsid w:val="000B271F"/>
    <w:rsid w:val="000B4AD4"/>
    <w:rsid w:val="000B5A0E"/>
    <w:rsid w:val="000B7781"/>
    <w:rsid w:val="000B7CC5"/>
    <w:rsid w:val="000C1C41"/>
    <w:rsid w:val="000C2085"/>
    <w:rsid w:val="000C3297"/>
    <w:rsid w:val="000C402B"/>
    <w:rsid w:val="000C519D"/>
    <w:rsid w:val="000C5B68"/>
    <w:rsid w:val="000D15EB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0E8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3D6D"/>
    <w:rsid w:val="00124A7B"/>
    <w:rsid w:val="00124C7D"/>
    <w:rsid w:val="00126359"/>
    <w:rsid w:val="00131115"/>
    <w:rsid w:val="0013283D"/>
    <w:rsid w:val="00132867"/>
    <w:rsid w:val="001350C8"/>
    <w:rsid w:val="0013526A"/>
    <w:rsid w:val="0013539F"/>
    <w:rsid w:val="00136E08"/>
    <w:rsid w:val="0014452A"/>
    <w:rsid w:val="00150232"/>
    <w:rsid w:val="0015236D"/>
    <w:rsid w:val="00156438"/>
    <w:rsid w:val="0015669D"/>
    <w:rsid w:val="00157858"/>
    <w:rsid w:val="00160F44"/>
    <w:rsid w:val="0016134E"/>
    <w:rsid w:val="00161EDE"/>
    <w:rsid w:val="00162C41"/>
    <w:rsid w:val="001649F3"/>
    <w:rsid w:val="00165965"/>
    <w:rsid w:val="00167485"/>
    <w:rsid w:val="00173C07"/>
    <w:rsid w:val="00173FF1"/>
    <w:rsid w:val="00174D2D"/>
    <w:rsid w:val="0017692C"/>
    <w:rsid w:val="00176CD2"/>
    <w:rsid w:val="00176F67"/>
    <w:rsid w:val="001770C7"/>
    <w:rsid w:val="0018065C"/>
    <w:rsid w:val="00181B21"/>
    <w:rsid w:val="00184B5D"/>
    <w:rsid w:val="00185622"/>
    <w:rsid w:val="00190939"/>
    <w:rsid w:val="00193B8B"/>
    <w:rsid w:val="001962D4"/>
    <w:rsid w:val="001A01EB"/>
    <w:rsid w:val="001A025A"/>
    <w:rsid w:val="001A1712"/>
    <w:rsid w:val="001A4220"/>
    <w:rsid w:val="001A4E8E"/>
    <w:rsid w:val="001B08E0"/>
    <w:rsid w:val="001B153D"/>
    <w:rsid w:val="001B2836"/>
    <w:rsid w:val="001B34CD"/>
    <w:rsid w:val="001C228B"/>
    <w:rsid w:val="001C3DD6"/>
    <w:rsid w:val="001C7B67"/>
    <w:rsid w:val="001D07F6"/>
    <w:rsid w:val="001D0B8B"/>
    <w:rsid w:val="001D3352"/>
    <w:rsid w:val="001D38B7"/>
    <w:rsid w:val="001D3AA4"/>
    <w:rsid w:val="001D6EDF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1599"/>
    <w:rsid w:val="002030EB"/>
    <w:rsid w:val="00206074"/>
    <w:rsid w:val="00206570"/>
    <w:rsid w:val="00212E51"/>
    <w:rsid w:val="00213299"/>
    <w:rsid w:val="002132CD"/>
    <w:rsid w:val="00214021"/>
    <w:rsid w:val="002154C0"/>
    <w:rsid w:val="0021704C"/>
    <w:rsid w:val="0021734D"/>
    <w:rsid w:val="00217832"/>
    <w:rsid w:val="00220B05"/>
    <w:rsid w:val="0022111C"/>
    <w:rsid w:val="00222F0D"/>
    <w:rsid w:val="002233C9"/>
    <w:rsid w:val="002256A3"/>
    <w:rsid w:val="00226784"/>
    <w:rsid w:val="002310A5"/>
    <w:rsid w:val="00234155"/>
    <w:rsid w:val="002352C5"/>
    <w:rsid w:val="00235A89"/>
    <w:rsid w:val="0023784E"/>
    <w:rsid w:val="00240641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6018"/>
    <w:rsid w:val="00270DC7"/>
    <w:rsid w:val="00273EE4"/>
    <w:rsid w:val="00281370"/>
    <w:rsid w:val="002873AA"/>
    <w:rsid w:val="00287F7C"/>
    <w:rsid w:val="00290E44"/>
    <w:rsid w:val="002917CB"/>
    <w:rsid w:val="00294FEE"/>
    <w:rsid w:val="00295CDE"/>
    <w:rsid w:val="00296BE0"/>
    <w:rsid w:val="00296CFF"/>
    <w:rsid w:val="00297BB9"/>
    <w:rsid w:val="002A1062"/>
    <w:rsid w:val="002A2590"/>
    <w:rsid w:val="002A60BE"/>
    <w:rsid w:val="002B0561"/>
    <w:rsid w:val="002B1CE5"/>
    <w:rsid w:val="002B790E"/>
    <w:rsid w:val="002C0986"/>
    <w:rsid w:val="002C182A"/>
    <w:rsid w:val="002C2EEA"/>
    <w:rsid w:val="002C68B4"/>
    <w:rsid w:val="002C6C39"/>
    <w:rsid w:val="002C7BEE"/>
    <w:rsid w:val="002D3146"/>
    <w:rsid w:val="002D31E2"/>
    <w:rsid w:val="002D5CB8"/>
    <w:rsid w:val="002D5D4E"/>
    <w:rsid w:val="002D5F9B"/>
    <w:rsid w:val="002D6DF4"/>
    <w:rsid w:val="002D71C3"/>
    <w:rsid w:val="002E0058"/>
    <w:rsid w:val="002E0401"/>
    <w:rsid w:val="002E2934"/>
    <w:rsid w:val="002E3CE2"/>
    <w:rsid w:val="002E6CF6"/>
    <w:rsid w:val="002E7C4E"/>
    <w:rsid w:val="002F04F3"/>
    <w:rsid w:val="002F13FB"/>
    <w:rsid w:val="002F2735"/>
    <w:rsid w:val="002F389E"/>
    <w:rsid w:val="002F4DA4"/>
    <w:rsid w:val="002F74BF"/>
    <w:rsid w:val="003047A7"/>
    <w:rsid w:val="003059C4"/>
    <w:rsid w:val="00306391"/>
    <w:rsid w:val="00306E95"/>
    <w:rsid w:val="003078C1"/>
    <w:rsid w:val="00310E2D"/>
    <w:rsid w:val="00310F0C"/>
    <w:rsid w:val="003127FE"/>
    <w:rsid w:val="00313921"/>
    <w:rsid w:val="003140BD"/>
    <w:rsid w:val="00316A64"/>
    <w:rsid w:val="0031731F"/>
    <w:rsid w:val="00321032"/>
    <w:rsid w:val="003210B0"/>
    <w:rsid w:val="003239F1"/>
    <w:rsid w:val="003240DB"/>
    <w:rsid w:val="0032509A"/>
    <w:rsid w:val="003250CD"/>
    <w:rsid w:val="003255F6"/>
    <w:rsid w:val="00326059"/>
    <w:rsid w:val="00326F0E"/>
    <w:rsid w:val="00331662"/>
    <w:rsid w:val="003350D0"/>
    <w:rsid w:val="00335738"/>
    <w:rsid w:val="00337335"/>
    <w:rsid w:val="00343891"/>
    <w:rsid w:val="00343F88"/>
    <w:rsid w:val="00345F9C"/>
    <w:rsid w:val="003468AF"/>
    <w:rsid w:val="00352F6A"/>
    <w:rsid w:val="003609FC"/>
    <w:rsid w:val="003621DA"/>
    <w:rsid w:val="0036226F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2CD"/>
    <w:rsid w:val="0039041F"/>
    <w:rsid w:val="0039105D"/>
    <w:rsid w:val="003910B0"/>
    <w:rsid w:val="00391696"/>
    <w:rsid w:val="00393518"/>
    <w:rsid w:val="0039705B"/>
    <w:rsid w:val="00397D48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0F7D"/>
    <w:rsid w:val="003B174E"/>
    <w:rsid w:val="003B1951"/>
    <w:rsid w:val="003B23E8"/>
    <w:rsid w:val="003B2794"/>
    <w:rsid w:val="003B41DC"/>
    <w:rsid w:val="003B420D"/>
    <w:rsid w:val="003B52AB"/>
    <w:rsid w:val="003B5A72"/>
    <w:rsid w:val="003B7E3D"/>
    <w:rsid w:val="003C0936"/>
    <w:rsid w:val="003C0D58"/>
    <w:rsid w:val="003C368F"/>
    <w:rsid w:val="003C4BA8"/>
    <w:rsid w:val="003C693C"/>
    <w:rsid w:val="003D01CD"/>
    <w:rsid w:val="003D0D69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4CD7"/>
    <w:rsid w:val="003F6FCE"/>
    <w:rsid w:val="00402CE9"/>
    <w:rsid w:val="004040C3"/>
    <w:rsid w:val="00404624"/>
    <w:rsid w:val="00405B89"/>
    <w:rsid w:val="00407EF0"/>
    <w:rsid w:val="00416D26"/>
    <w:rsid w:val="00423AE4"/>
    <w:rsid w:val="00425740"/>
    <w:rsid w:val="00427B04"/>
    <w:rsid w:val="00430B53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4E64"/>
    <w:rsid w:val="0046539B"/>
    <w:rsid w:val="0046792C"/>
    <w:rsid w:val="00472448"/>
    <w:rsid w:val="004727FD"/>
    <w:rsid w:val="00472B48"/>
    <w:rsid w:val="004769F6"/>
    <w:rsid w:val="0047712F"/>
    <w:rsid w:val="004774E2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9D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66F7"/>
    <w:rsid w:val="004B712E"/>
    <w:rsid w:val="004B740C"/>
    <w:rsid w:val="004B773E"/>
    <w:rsid w:val="004B78FE"/>
    <w:rsid w:val="004C7827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29F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963"/>
    <w:rsid w:val="00504B61"/>
    <w:rsid w:val="00506820"/>
    <w:rsid w:val="005122C6"/>
    <w:rsid w:val="005126B9"/>
    <w:rsid w:val="00514EA4"/>
    <w:rsid w:val="00516960"/>
    <w:rsid w:val="005175BC"/>
    <w:rsid w:val="005175BD"/>
    <w:rsid w:val="00517D1B"/>
    <w:rsid w:val="0052193A"/>
    <w:rsid w:val="00524986"/>
    <w:rsid w:val="00525AE4"/>
    <w:rsid w:val="00527EF8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6754A"/>
    <w:rsid w:val="00570A41"/>
    <w:rsid w:val="00570E90"/>
    <w:rsid w:val="005717CA"/>
    <w:rsid w:val="00572502"/>
    <w:rsid w:val="005726F6"/>
    <w:rsid w:val="00574581"/>
    <w:rsid w:val="00575316"/>
    <w:rsid w:val="00575696"/>
    <w:rsid w:val="00575CDA"/>
    <w:rsid w:val="005770E0"/>
    <w:rsid w:val="0058269F"/>
    <w:rsid w:val="005858A7"/>
    <w:rsid w:val="0058615D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A797C"/>
    <w:rsid w:val="005B1883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75D0"/>
    <w:rsid w:val="005F7666"/>
    <w:rsid w:val="00600D9B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356B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08B7"/>
    <w:rsid w:val="006510D8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82E"/>
    <w:rsid w:val="006A7C71"/>
    <w:rsid w:val="006B18B0"/>
    <w:rsid w:val="006B18F3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55E0"/>
    <w:rsid w:val="006D610F"/>
    <w:rsid w:val="006D7DD1"/>
    <w:rsid w:val="006E00C9"/>
    <w:rsid w:val="006E04FB"/>
    <w:rsid w:val="006E18E5"/>
    <w:rsid w:val="006E1F57"/>
    <w:rsid w:val="006E77B1"/>
    <w:rsid w:val="006F0639"/>
    <w:rsid w:val="006F25E1"/>
    <w:rsid w:val="006F3698"/>
    <w:rsid w:val="006F4992"/>
    <w:rsid w:val="00702A5A"/>
    <w:rsid w:val="00702EAB"/>
    <w:rsid w:val="0070315D"/>
    <w:rsid w:val="00703BF2"/>
    <w:rsid w:val="00707772"/>
    <w:rsid w:val="00707FF3"/>
    <w:rsid w:val="0071149F"/>
    <w:rsid w:val="00713AC6"/>
    <w:rsid w:val="00714C12"/>
    <w:rsid w:val="007160C8"/>
    <w:rsid w:val="007165F7"/>
    <w:rsid w:val="00716D54"/>
    <w:rsid w:val="00721A17"/>
    <w:rsid w:val="00722F1A"/>
    <w:rsid w:val="0072499B"/>
    <w:rsid w:val="007263E2"/>
    <w:rsid w:val="00727AF1"/>
    <w:rsid w:val="00727CB9"/>
    <w:rsid w:val="0073086D"/>
    <w:rsid w:val="00731921"/>
    <w:rsid w:val="00731EC6"/>
    <w:rsid w:val="0073242E"/>
    <w:rsid w:val="00732696"/>
    <w:rsid w:val="00733153"/>
    <w:rsid w:val="0073616E"/>
    <w:rsid w:val="00736EE6"/>
    <w:rsid w:val="00737E71"/>
    <w:rsid w:val="00740E41"/>
    <w:rsid w:val="0074140C"/>
    <w:rsid w:val="00742735"/>
    <w:rsid w:val="0074279E"/>
    <w:rsid w:val="007438FA"/>
    <w:rsid w:val="007443AE"/>
    <w:rsid w:val="00745A0A"/>
    <w:rsid w:val="00746553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5F49"/>
    <w:rsid w:val="00786642"/>
    <w:rsid w:val="0079038B"/>
    <w:rsid w:val="007919FF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C74D2"/>
    <w:rsid w:val="007D456A"/>
    <w:rsid w:val="007D45F2"/>
    <w:rsid w:val="007D476C"/>
    <w:rsid w:val="007D4A63"/>
    <w:rsid w:val="007D4B44"/>
    <w:rsid w:val="007D56F8"/>
    <w:rsid w:val="007D571B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4231"/>
    <w:rsid w:val="008254CD"/>
    <w:rsid w:val="00826BC5"/>
    <w:rsid w:val="00827F01"/>
    <w:rsid w:val="00832A63"/>
    <w:rsid w:val="00834F19"/>
    <w:rsid w:val="0083579C"/>
    <w:rsid w:val="008361A5"/>
    <w:rsid w:val="0083635A"/>
    <w:rsid w:val="008367FD"/>
    <w:rsid w:val="0083737B"/>
    <w:rsid w:val="00837505"/>
    <w:rsid w:val="00837D5F"/>
    <w:rsid w:val="008461B7"/>
    <w:rsid w:val="008500B4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5CCE"/>
    <w:rsid w:val="00876385"/>
    <w:rsid w:val="0087749B"/>
    <w:rsid w:val="008801C8"/>
    <w:rsid w:val="008801CD"/>
    <w:rsid w:val="00880D39"/>
    <w:rsid w:val="00881310"/>
    <w:rsid w:val="00881D05"/>
    <w:rsid w:val="008827B4"/>
    <w:rsid w:val="008866EE"/>
    <w:rsid w:val="00887B08"/>
    <w:rsid w:val="00890724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0EFA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04FC"/>
    <w:rsid w:val="008D1C6E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7F15"/>
    <w:rsid w:val="008F247F"/>
    <w:rsid w:val="008F2B86"/>
    <w:rsid w:val="009051FC"/>
    <w:rsid w:val="0090703D"/>
    <w:rsid w:val="00907CE1"/>
    <w:rsid w:val="009105DD"/>
    <w:rsid w:val="00910EAA"/>
    <w:rsid w:val="00910FAF"/>
    <w:rsid w:val="00912F5B"/>
    <w:rsid w:val="0091646E"/>
    <w:rsid w:val="00920299"/>
    <w:rsid w:val="00920727"/>
    <w:rsid w:val="00920C82"/>
    <w:rsid w:val="0092100D"/>
    <w:rsid w:val="009212D9"/>
    <w:rsid w:val="00922059"/>
    <w:rsid w:val="00922238"/>
    <w:rsid w:val="00927350"/>
    <w:rsid w:val="009273FA"/>
    <w:rsid w:val="00927BE4"/>
    <w:rsid w:val="00927C1E"/>
    <w:rsid w:val="009316CC"/>
    <w:rsid w:val="00932B0D"/>
    <w:rsid w:val="009330AD"/>
    <w:rsid w:val="009333B2"/>
    <w:rsid w:val="00934703"/>
    <w:rsid w:val="00934CDA"/>
    <w:rsid w:val="00940DC1"/>
    <w:rsid w:val="00942327"/>
    <w:rsid w:val="0094246F"/>
    <w:rsid w:val="00943D4F"/>
    <w:rsid w:val="00944A00"/>
    <w:rsid w:val="00946ADE"/>
    <w:rsid w:val="00947E75"/>
    <w:rsid w:val="00952256"/>
    <w:rsid w:val="00952C4C"/>
    <w:rsid w:val="009531A6"/>
    <w:rsid w:val="00955C38"/>
    <w:rsid w:val="00956729"/>
    <w:rsid w:val="009606DC"/>
    <w:rsid w:val="00961906"/>
    <w:rsid w:val="00961AB4"/>
    <w:rsid w:val="009643F0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054"/>
    <w:rsid w:val="00985771"/>
    <w:rsid w:val="009875C9"/>
    <w:rsid w:val="0099258C"/>
    <w:rsid w:val="0099278D"/>
    <w:rsid w:val="00992C68"/>
    <w:rsid w:val="00993257"/>
    <w:rsid w:val="009945BF"/>
    <w:rsid w:val="0099710C"/>
    <w:rsid w:val="00997665"/>
    <w:rsid w:val="009A30CB"/>
    <w:rsid w:val="009A4065"/>
    <w:rsid w:val="009B260E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3DD5"/>
    <w:rsid w:val="009E41C4"/>
    <w:rsid w:val="009E6EA9"/>
    <w:rsid w:val="009E75F4"/>
    <w:rsid w:val="009F09A9"/>
    <w:rsid w:val="009F1BF5"/>
    <w:rsid w:val="009F2A0F"/>
    <w:rsid w:val="009F3E02"/>
    <w:rsid w:val="009F5BAB"/>
    <w:rsid w:val="009F7347"/>
    <w:rsid w:val="009F74FA"/>
    <w:rsid w:val="009F7DFF"/>
    <w:rsid w:val="00A0173C"/>
    <w:rsid w:val="00A04E7A"/>
    <w:rsid w:val="00A05A44"/>
    <w:rsid w:val="00A07030"/>
    <w:rsid w:val="00A079D2"/>
    <w:rsid w:val="00A12662"/>
    <w:rsid w:val="00A12CBA"/>
    <w:rsid w:val="00A132E5"/>
    <w:rsid w:val="00A13408"/>
    <w:rsid w:val="00A13D81"/>
    <w:rsid w:val="00A13DBF"/>
    <w:rsid w:val="00A1448D"/>
    <w:rsid w:val="00A1583D"/>
    <w:rsid w:val="00A17190"/>
    <w:rsid w:val="00A21C10"/>
    <w:rsid w:val="00A225CD"/>
    <w:rsid w:val="00A238A0"/>
    <w:rsid w:val="00A23E9F"/>
    <w:rsid w:val="00A24BA4"/>
    <w:rsid w:val="00A265E0"/>
    <w:rsid w:val="00A2744F"/>
    <w:rsid w:val="00A31F34"/>
    <w:rsid w:val="00A320CF"/>
    <w:rsid w:val="00A32953"/>
    <w:rsid w:val="00A3377A"/>
    <w:rsid w:val="00A33F30"/>
    <w:rsid w:val="00A3649E"/>
    <w:rsid w:val="00A36FDB"/>
    <w:rsid w:val="00A374BE"/>
    <w:rsid w:val="00A37B3A"/>
    <w:rsid w:val="00A37F2B"/>
    <w:rsid w:val="00A40152"/>
    <w:rsid w:val="00A4032E"/>
    <w:rsid w:val="00A40E13"/>
    <w:rsid w:val="00A43462"/>
    <w:rsid w:val="00A44A15"/>
    <w:rsid w:val="00A45FCB"/>
    <w:rsid w:val="00A46303"/>
    <w:rsid w:val="00A50453"/>
    <w:rsid w:val="00A50C90"/>
    <w:rsid w:val="00A50E6C"/>
    <w:rsid w:val="00A54F63"/>
    <w:rsid w:val="00A551DF"/>
    <w:rsid w:val="00A55D66"/>
    <w:rsid w:val="00A5613C"/>
    <w:rsid w:val="00A5664C"/>
    <w:rsid w:val="00A569E4"/>
    <w:rsid w:val="00A617AF"/>
    <w:rsid w:val="00A61DCA"/>
    <w:rsid w:val="00A62E41"/>
    <w:rsid w:val="00A70050"/>
    <w:rsid w:val="00A70AB8"/>
    <w:rsid w:val="00A723EF"/>
    <w:rsid w:val="00A72415"/>
    <w:rsid w:val="00A72848"/>
    <w:rsid w:val="00A7500A"/>
    <w:rsid w:val="00A76B33"/>
    <w:rsid w:val="00A770A0"/>
    <w:rsid w:val="00A81A83"/>
    <w:rsid w:val="00A85885"/>
    <w:rsid w:val="00A86ACF"/>
    <w:rsid w:val="00A86F82"/>
    <w:rsid w:val="00A9203C"/>
    <w:rsid w:val="00A937AA"/>
    <w:rsid w:val="00A93E07"/>
    <w:rsid w:val="00A94984"/>
    <w:rsid w:val="00A95B4D"/>
    <w:rsid w:val="00A967D7"/>
    <w:rsid w:val="00AA04CE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2C90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759B"/>
    <w:rsid w:val="00AF2A6D"/>
    <w:rsid w:val="00AF3667"/>
    <w:rsid w:val="00AF45F2"/>
    <w:rsid w:val="00AF51BC"/>
    <w:rsid w:val="00AF5266"/>
    <w:rsid w:val="00AF643D"/>
    <w:rsid w:val="00AF71AC"/>
    <w:rsid w:val="00B01D79"/>
    <w:rsid w:val="00B042BB"/>
    <w:rsid w:val="00B04B1B"/>
    <w:rsid w:val="00B06312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3635D"/>
    <w:rsid w:val="00B405D0"/>
    <w:rsid w:val="00B43186"/>
    <w:rsid w:val="00B47619"/>
    <w:rsid w:val="00B5362D"/>
    <w:rsid w:val="00B54659"/>
    <w:rsid w:val="00B5469F"/>
    <w:rsid w:val="00B5472F"/>
    <w:rsid w:val="00B569F7"/>
    <w:rsid w:val="00B56C7D"/>
    <w:rsid w:val="00B612EC"/>
    <w:rsid w:val="00B61FA7"/>
    <w:rsid w:val="00B625FF"/>
    <w:rsid w:val="00B65D70"/>
    <w:rsid w:val="00B6659A"/>
    <w:rsid w:val="00B74487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4B14"/>
    <w:rsid w:val="00B95796"/>
    <w:rsid w:val="00B9611C"/>
    <w:rsid w:val="00BA0311"/>
    <w:rsid w:val="00BA273A"/>
    <w:rsid w:val="00BA28E9"/>
    <w:rsid w:val="00BA4EFD"/>
    <w:rsid w:val="00BA60E5"/>
    <w:rsid w:val="00BA6189"/>
    <w:rsid w:val="00BA64BC"/>
    <w:rsid w:val="00BA7B80"/>
    <w:rsid w:val="00BB1701"/>
    <w:rsid w:val="00BB2EF5"/>
    <w:rsid w:val="00BB34E5"/>
    <w:rsid w:val="00BB5600"/>
    <w:rsid w:val="00BB5CAF"/>
    <w:rsid w:val="00BB7EB2"/>
    <w:rsid w:val="00BC0824"/>
    <w:rsid w:val="00BC24A4"/>
    <w:rsid w:val="00BC2F9A"/>
    <w:rsid w:val="00BC50D7"/>
    <w:rsid w:val="00BD2C8F"/>
    <w:rsid w:val="00BD450B"/>
    <w:rsid w:val="00BD457C"/>
    <w:rsid w:val="00BD4C7C"/>
    <w:rsid w:val="00BE2109"/>
    <w:rsid w:val="00BE265F"/>
    <w:rsid w:val="00BE375E"/>
    <w:rsid w:val="00BE39B4"/>
    <w:rsid w:val="00BE6888"/>
    <w:rsid w:val="00BF0A24"/>
    <w:rsid w:val="00BF1F41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10CA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24F1C"/>
    <w:rsid w:val="00C33AD6"/>
    <w:rsid w:val="00C33B14"/>
    <w:rsid w:val="00C3692F"/>
    <w:rsid w:val="00C36A12"/>
    <w:rsid w:val="00C374F1"/>
    <w:rsid w:val="00C46E26"/>
    <w:rsid w:val="00C506DC"/>
    <w:rsid w:val="00C53E85"/>
    <w:rsid w:val="00C57DF4"/>
    <w:rsid w:val="00C61B6E"/>
    <w:rsid w:val="00C61F7F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86878"/>
    <w:rsid w:val="00C91E54"/>
    <w:rsid w:val="00C93268"/>
    <w:rsid w:val="00CA437C"/>
    <w:rsid w:val="00CA7403"/>
    <w:rsid w:val="00CB1222"/>
    <w:rsid w:val="00CB2043"/>
    <w:rsid w:val="00CB3EC9"/>
    <w:rsid w:val="00CB46FC"/>
    <w:rsid w:val="00CB52D0"/>
    <w:rsid w:val="00CC05E4"/>
    <w:rsid w:val="00CC216D"/>
    <w:rsid w:val="00CC2EA1"/>
    <w:rsid w:val="00CC460E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1895"/>
    <w:rsid w:val="00D259B1"/>
    <w:rsid w:val="00D27898"/>
    <w:rsid w:val="00D32650"/>
    <w:rsid w:val="00D32D6C"/>
    <w:rsid w:val="00D424FF"/>
    <w:rsid w:val="00D42630"/>
    <w:rsid w:val="00D427F4"/>
    <w:rsid w:val="00D42EBA"/>
    <w:rsid w:val="00D438CC"/>
    <w:rsid w:val="00D4394C"/>
    <w:rsid w:val="00D45361"/>
    <w:rsid w:val="00D45D92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9A7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202C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532"/>
    <w:rsid w:val="00DB6BF1"/>
    <w:rsid w:val="00DB7629"/>
    <w:rsid w:val="00DC057A"/>
    <w:rsid w:val="00DC15F3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E0BB2"/>
    <w:rsid w:val="00DF0D04"/>
    <w:rsid w:val="00DF2D1E"/>
    <w:rsid w:val="00DF4082"/>
    <w:rsid w:val="00DF6F04"/>
    <w:rsid w:val="00DF730E"/>
    <w:rsid w:val="00E01327"/>
    <w:rsid w:val="00E01528"/>
    <w:rsid w:val="00E0233C"/>
    <w:rsid w:val="00E02601"/>
    <w:rsid w:val="00E02CAB"/>
    <w:rsid w:val="00E04850"/>
    <w:rsid w:val="00E04C63"/>
    <w:rsid w:val="00E07438"/>
    <w:rsid w:val="00E10CBD"/>
    <w:rsid w:val="00E123B5"/>
    <w:rsid w:val="00E137BC"/>
    <w:rsid w:val="00E1458D"/>
    <w:rsid w:val="00E2045F"/>
    <w:rsid w:val="00E215AB"/>
    <w:rsid w:val="00E21A6F"/>
    <w:rsid w:val="00E228E1"/>
    <w:rsid w:val="00E22B31"/>
    <w:rsid w:val="00E22C9C"/>
    <w:rsid w:val="00E233FE"/>
    <w:rsid w:val="00E23642"/>
    <w:rsid w:val="00E237C6"/>
    <w:rsid w:val="00E24189"/>
    <w:rsid w:val="00E2448B"/>
    <w:rsid w:val="00E25E47"/>
    <w:rsid w:val="00E269A0"/>
    <w:rsid w:val="00E269FE"/>
    <w:rsid w:val="00E26E95"/>
    <w:rsid w:val="00E272BC"/>
    <w:rsid w:val="00E27F27"/>
    <w:rsid w:val="00E30362"/>
    <w:rsid w:val="00E30521"/>
    <w:rsid w:val="00E33392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5775A"/>
    <w:rsid w:val="00E60122"/>
    <w:rsid w:val="00E66990"/>
    <w:rsid w:val="00E70147"/>
    <w:rsid w:val="00E70925"/>
    <w:rsid w:val="00E70DC0"/>
    <w:rsid w:val="00E7510F"/>
    <w:rsid w:val="00E77E95"/>
    <w:rsid w:val="00E8046C"/>
    <w:rsid w:val="00E8223F"/>
    <w:rsid w:val="00E8394D"/>
    <w:rsid w:val="00E842CC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22BB"/>
    <w:rsid w:val="00EE31FC"/>
    <w:rsid w:val="00EE3A2B"/>
    <w:rsid w:val="00EE3F11"/>
    <w:rsid w:val="00EE5C12"/>
    <w:rsid w:val="00EE61A5"/>
    <w:rsid w:val="00EE7265"/>
    <w:rsid w:val="00EF062C"/>
    <w:rsid w:val="00EF5221"/>
    <w:rsid w:val="00EF71F5"/>
    <w:rsid w:val="00F0344A"/>
    <w:rsid w:val="00F03844"/>
    <w:rsid w:val="00F0384C"/>
    <w:rsid w:val="00F03D6B"/>
    <w:rsid w:val="00F040ED"/>
    <w:rsid w:val="00F041AF"/>
    <w:rsid w:val="00F1782A"/>
    <w:rsid w:val="00F20CC4"/>
    <w:rsid w:val="00F20DEC"/>
    <w:rsid w:val="00F20F1E"/>
    <w:rsid w:val="00F24167"/>
    <w:rsid w:val="00F26046"/>
    <w:rsid w:val="00F261E6"/>
    <w:rsid w:val="00F26A99"/>
    <w:rsid w:val="00F32CD0"/>
    <w:rsid w:val="00F336A3"/>
    <w:rsid w:val="00F35147"/>
    <w:rsid w:val="00F352D6"/>
    <w:rsid w:val="00F352DE"/>
    <w:rsid w:val="00F357E4"/>
    <w:rsid w:val="00F42731"/>
    <w:rsid w:val="00F45207"/>
    <w:rsid w:val="00F50026"/>
    <w:rsid w:val="00F531E2"/>
    <w:rsid w:val="00F538F9"/>
    <w:rsid w:val="00F605AF"/>
    <w:rsid w:val="00F62C60"/>
    <w:rsid w:val="00F63578"/>
    <w:rsid w:val="00F63C9F"/>
    <w:rsid w:val="00F656A0"/>
    <w:rsid w:val="00F66343"/>
    <w:rsid w:val="00F67A15"/>
    <w:rsid w:val="00F71A20"/>
    <w:rsid w:val="00F77342"/>
    <w:rsid w:val="00F80106"/>
    <w:rsid w:val="00F81F6B"/>
    <w:rsid w:val="00F82773"/>
    <w:rsid w:val="00F83C43"/>
    <w:rsid w:val="00F83D81"/>
    <w:rsid w:val="00F85813"/>
    <w:rsid w:val="00F86035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0C2"/>
    <w:rsid w:val="00FD060A"/>
    <w:rsid w:val="00FD0BBE"/>
    <w:rsid w:val="00FD0C9E"/>
    <w:rsid w:val="00FD0D61"/>
    <w:rsid w:val="00FD0FE7"/>
    <w:rsid w:val="00FD1D5C"/>
    <w:rsid w:val="00FD24D1"/>
    <w:rsid w:val="00FD4559"/>
    <w:rsid w:val="00FD45F4"/>
    <w:rsid w:val="00FD7F01"/>
    <w:rsid w:val="00FE0CB1"/>
    <w:rsid w:val="00FE2E20"/>
    <w:rsid w:val="00FE389D"/>
    <w:rsid w:val="00FE3EBB"/>
    <w:rsid w:val="00FE4CBC"/>
    <w:rsid w:val="00FE5D24"/>
    <w:rsid w:val="00FE709C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5445-3151-49ED-97B1-73124B1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Черенева</dc:creator>
  <cp:lastModifiedBy>LENA</cp:lastModifiedBy>
  <cp:revision>19</cp:revision>
  <cp:lastPrinted>2022-04-28T02:09:00Z</cp:lastPrinted>
  <dcterms:created xsi:type="dcterms:W3CDTF">2022-04-08T02:27:00Z</dcterms:created>
  <dcterms:modified xsi:type="dcterms:W3CDTF">2022-04-29T05:31:00Z</dcterms:modified>
</cp:coreProperties>
</file>