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60" w:rsidRDefault="008C0060" w:rsidP="008C0060">
      <w:pPr>
        <w:jc w:val="center"/>
      </w:pPr>
      <w:r>
        <w:rPr>
          <w:noProof/>
        </w:rPr>
        <w:drawing>
          <wp:inline distT="0" distB="0" distL="0" distR="0" wp14:anchorId="4B076B36" wp14:editId="76A8C79D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60" w:rsidRDefault="008C0060" w:rsidP="008C0060"/>
    <w:p w:rsidR="008C0060" w:rsidRDefault="008C0060" w:rsidP="008C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C0060" w:rsidRDefault="008C0060" w:rsidP="008C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C0060" w:rsidRPr="0025078F" w:rsidRDefault="008C0060" w:rsidP="008C0060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8C0060" w:rsidRPr="0025078F" w:rsidRDefault="008C0060" w:rsidP="008C0060">
      <w:pPr>
        <w:jc w:val="center"/>
        <w:rPr>
          <w:b/>
          <w:bCs/>
          <w:sz w:val="28"/>
          <w:szCs w:val="28"/>
        </w:rPr>
      </w:pPr>
    </w:p>
    <w:p w:rsidR="008C0060" w:rsidRPr="0025078F" w:rsidRDefault="008C0060" w:rsidP="008C0060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8C0060" w:rsidRDefault="008C0060" w:rsidP="008C0060">
      <w:pPr>
        <w:jc w:val="center"/>
        <w:rPr>
          <w:b/>
          <w:bCs/>
          <w:sz w:val="28"/>
          <w:szCs w:val="28"/>
        </w:rPr>
      </w:pPr>
    </w:p>
    <w:p w:rsidR="008C0060" w:rsidRDefault="008C0060" w:rsidP="008C00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№</w:t>
      </w:r>
      <w:r w:rsidR="00FF0112">
        <w:rPr>
          <w:b/>
          <w:bCs/>
          <w:sz w:val="32"/>
          <w:szCs w:val="32"/>
        </w:rPr>
        <w:t xml:space="preserve"> 331</w:t>
      </w:r>
      <w:r>
        <w:rPr>
          <w:b/>
          <w:bCs/>
          <w:sz w:val="32"/>
          <w:szCs w:val="32"/>
        </w:rPr>
        <w:t xml:space="preserve"> </w:t>
      </w:r>
    </w:p>
    <w:p w:rsidR="00BF3A38" w:rsidRPr="00BF3A38" w:rsidRDefault="00BF3A38" w:rsidP="008C0060">
      <w:pPr>
        <w:jc w:val="center"/>
        <w:rPr>
          <w:bCs/>
          <w:i/>
          <w:sz w:val="32"/>
          <w:szCs w:val="32"/>
        </w:rPr>
      </w:pPr>
    </w:p>
    <w:p w:rsidR="008C0060" w:rsidRDefault="008C0060" w:rsidP="008C0060">
      <w:pPr>
        <w:jc w:val="both"/>
      </w:pPr>
      <w:r>
        <w:t>г. Алзамай</w:t>
      </w:r>
    </w:p>
    <w:p w:rsidR="008C0060" w:rsidRPr="005133E3" w:rsidRDefault="007974CF" w:rsidP="008C0060">
      <w:pPr>
        <w:jc w:val="both"/>
      </w:pPr>
      <w:r>
        <w:t xml:space="preserve">от </w:t>
      </w:r>
      <w:r w:rsidR="001C1258">
        <w:t>29</w:t>
      </w:r>
      <w:r w:rsidR="00BF3A38">
        <w:t xml:space="preserve"> декабря </w:t>
      </w:r>
      <w:r w:rsidR="008C0060">
        <w:t xml:space="preserve">2023 </w:t>
      </w:r>
      <w:r w:rsidR="008C0060" w:rsidRPr="005133E3">
        <w:t xml:space="preserve">г.     </w:t>
      </w:r>
    </w:p>
    <w:p w:rsidR="008C0060" w:rsidRDefault="008C0060" w:rsidP="008C0060">
      <w:pPr>
        <w:jc w:val="both"/>
      </w:pPr>
      <w: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C0060" w:rsidTr="00C371DF">
        <w:trPr>
          <w:trHeight w:val="116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C0060" w:rsidRDefault="00BF3A38" w:rsidP="00C371DF">
            <w:pPr>
              <w:jc w:val="both"/>
            </w:pPr>
            <w:r w:rsidRPr="008E2F3E">
              <w:t xml:space="preserve">О </w:t>
            </w:r>
            <w:r w:rsidRPr="008E2F3E">
              <w:rPr>
                <w:szCs w:val="28"/>
                <w:shd w:val="clear" w:color="auto" w:fill="FFFFFF"/>
              </w:rPr>
              <w:t xml:space="preserve">внесении изменений в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муниципальную программу</w:t>
            </w:r>
            <w:r w:rsidRPr="008E2F3E">
              <w:t xml:space="preserve">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«Формирование современной городской</w:t>
            </w:r>
            <w:r w:rsidRPr="008E2F3E">
              <w:t xml:space="preserve">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среды Алзамайского муниципал</w:t>
            </w:r>
            <w:r>
              <w:rPr>
                <w:bCs/>
                <w:iCs/>
                <w:szCs w:val="28"/>
                <w:shd w:val="clear" w:color="auto" w:fill="FFFFFF"/>
              </w:rPr>
              <w:t xml:space="preserve">ьного образования» </w:t>
            </w:r>
            <w:proofErr w:type="gramStart"/>
            <w:r>
              <w:rPr>
                <w:bCs/>
                <w:iCs/>
                <w:szCs w:val="28"/>
                <w:shd w:val="clear" w:color="auto" w:fill="FFFFFF"/>
              </w:rPr>
              <w:t>на  2018</w:t>
            </w:r>
            <w:proofErr w:type="gramEnd"/>
            <w:r>
              <w:rPr>
                <w:bCs/>
                <w:iCs/>
                <w:szCs w:val="28"/>
                <w:shd w:val="clear" w:color="auto" w:fill="FFFFFF"/>
              </w:rPr>
              <w:t>-2025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 xml:space="preserve"> годы</w:t>
            </w:r>
          </w:p>
        </w:tc>
      </w:tr>
    </w:tbl>
    <w:p w:rsidR="00BF3A38" w:rsidRDefault="00BF3A38" w:rsidP="00BF3A38">
      <w:pPr>
        <w:ind w:firstLine="709"/>
        <w:jc w:val="both"/>
      </w:pPr>
    </w:p>
    <w:p w:rsidR="00EE44DB" w:rsidRPr="00EE44DB" w:rsidRDefault="00EE44DB" w:rsidP="00EE44DB">
      <w:pPr>
        <w:ind w:firstLine="709"/>
        <w:jc w:val="both"/>
      </w:pPr>
      <w:r w:rsidRPr="00EE44DB">
        <w:t xml:space="preserve">В связи с уточнением объемов финансирования муниципальной программы «Формирование современной городской среды </w:t>
      </w:r>
      <w:r>
        <w:t xml:space="preserve">Алзамайского </w:t>
      </w:r>
      <w:r w:rsidRPr="00EE44DB">
        <w:t>муниципального образования</w:t>
      </w:r>
      <w:r>
        <w:t>»</w:t>
      </w:r>
      <w:r w:rsidRPr="00EE44DB">
        <w:t xml:space="preserve"> на 2018-2025 гг.», утвержденной</w:t>
      </w:r>
      <w:r>
        <w:t xml:space="preserve"> в актуальной редакции</w:t>
      </w:r>
      <w:r w:rsidRPr="00EE44DB">
        <w:t xml:space="preserve"> постановлен</w:t>
      </w:r>
      <w:r>
        <w:t>ием администрации Алзамайского</w:t>
      </w:r>
      <w:r w:rsidRPr="00EE44DB">
        <w:t xml:space="preserve"> муниципального образования от </w:t>
      </w:r>
      <w:r>
        <w:t>11.12.2023 года № 293</w:t>
      </w:r>
      <w:r w:rsidRPr="00EE44DB">
        <w:t>, руководствуясь Федеральным законом от 06.10.2003 года № 131-ФЗ «Об общих принципах организации местного самоуправления в Ро</w:t>
      </w:r>
      <w:r>
        <w:t>ссийской Федерации», статьей 47 Устава Алзамай</w:t>
      </w:r>
      <w:r w:rsidRPr="00EE44DB">
        <w:t xml:space="preserve">ского муниципального образования, администрация </w:t>
      </w:r>
      <w:r>
        <w:t xml:space="preserve">Алзамайского </w:t>
      </w:r>
      <w:r w:rsidRPr="00EE44DB">
        <w:t xml:space="preserve">муниципального образования </w:t>
      </w:r>
    </w:p>
    <w:p w:rsidR="00BF3A38" w:rsidRPr="008E2F3E" w:rsidRDefault="00BF3A38" w:rsidP="00BF3A38">
      <w:pPr>
        <w:jc w:val="both"/>
      </w:pPr>
      <w:r w:rsidRPr="008E2F3E">
        <w:tab/>
        <w:t>ПОСТАНОВЛЯЕТ:</w:t>
      </w:r>
    </w:p>
    <w:p w:rsidR="001C1258" w:rsidRDefault="00BF3A38" w:rsidP="003737DC">
      <w:pPr>
        <w:ind w:firstLine="708"/>
        <w:jc w:val="both"/>
      </w:pPr>
      <w:r w:rsidRPr="008E2F3E">
        <w:t>1. Внести изменения в муниципальную программу «Формирование современной городской среды Алзамайского муниципа</w:t>
      </w:r>
      <w:r>
        <w:t>льного образования» на 2018-2025</w:t>
      </w:r>
      <w:r w:rsidRPr="008E2F3E">
        <w:t xml:space="preserve"> годы  (далее - Программа), утвержденную в актуальной редакции постановлением администрации Алзамайского муниципального образования от </w:t>
      </w:r>
      <w:r w:rsidR="00EE44DB">
        <w:t>11.12.2023</w:t>
      </w:r>
      <w:r w:rsidRPr="004B076D">
        <w:t xml:space="preserve"> г</w:t>
      </w:r>
      <w:r w:rsidRPr="008E2F3E">
        <w:t xml:space="preserve">. № </w:t>
      </w:r>
      <w:r w:rsidR="00EE44DB">
        <w:t xml:space="preserve">293, изложив </w:t>
      </w:r>
      <w:r w:rsidR="003737DC">
        <w:t>строку «</w:t>
      </w:r>
      <w:r w:rsidR="003737DC" w:rsidRPr="003737DC">
        <w:t>Ресурсное обеспечение муниципальной программы</w:t>
      </w:r>
      <w:r w:rsidR="003737DC">
        <w:t xml:space="preserve">» </w:t>
      </w:r>
      <w:r w:rsidR="00EE44DB">
        <w:t>раздел</w:t>
      </w:r>
      <w:r w:rsidR="003737DC">
        <w:t>а</w:t>
      </w:r>
      <w:r w:rsidR="00EE44DB">
        <w:t xml:space="preserve"> 1 «Паспорт муниципальной программы», раздел 5 «Ресурсное обеспечение муниципальной программы»</w:t>
      </w:r>
      <w:r w:rsidR="00131A99">
        <w:t xml:space="preserve"> </w:t>
      </w:r>
      <w:r w:rsidR="00131A99" w:rsidRPr="008C55B6">
        <w:t xml:space="preserve">и </w:t>
      </w:r>
      <w:r w:rsidR="003737DC" w:rsidRPr="008C55B6">
        <w:t>строку 1</w:t>
      </w:r>
      <w:r w:rsidR="003737DC">
        <w:t xml:space="preserve"> </w:t>
      </w:r>
      <w:r w:rsidR="00131A99">
        <w:t>раздел</w:t>
      </w:r>
      <w:r w:rsidR="003737DC">
        <w:t>а</w:t>
      </w:r>
      <w:r w:rsidR="00131A99">
        <w:t xml:space="preserve"> 8 «План мероприятий муниципальной программы»</w:t>
      </w:r>
      <w:r w:rsidR="00A716F9">
        <w:t xml:space="preserve"> в новой редакции</w:t>
      </w:r>
      <w:r w:rsidR="00131A99">
        <w:t xml:space="preserve"> (Приложение 1,2,3)</w:t>
      </w:r>
    </w:p>
    <w:p w:rsidR="00BF3A38" w:rsidRPr="00131A99" w:rsidRDefault="00131A99" w:rsidP="00BF3A38">
      <w:pPr>
        <w:tabs>
          <w:tab w:val="left" w:pos="709"/>
        </w:tabs>
        <w:jc w:val="both"/>
      </w:pPr>
      <w:r>
        <w:tab/>
        <w:t>2</w:t>
      </w:r>
      <w:r w:rsidR="00BF3A38" w:rsidRPr="008E2F3E">
        <w:t xml:space="preserve">. Настоящее постановление </w:t>
      </w:r>
      <w:r w:rsidR="00BF3A38" w:rsidRPr="00131A99">
        <w:t xml:space="preserve">подлежит размещению на официальном сайте Алзамайского муниципального образования </w:t>
      </w:r>
      <w:hyperlink r:id="rId9" w:history="1">
        <w:r w:rsidRPr="00131A99">
          <w:rPr>
            <w:rStyle w:val="a4"/>
            <w:color w:val="auto"/>
            <w:u w:val="none"/>
            <w:lang w:val="en-US"/>
          </w:rPr>
          <w:t>www</w:t>
        </w:r>
        <w:r w:rsidRPr="00131A99">
          <w:rPr>
            <w:rStyle w:val="a4"/>
            <w:color w:val="auto"/>
            <w:u w:val="none"/>
          </w:rPr>
          <w:t>.alzamai.ru</w:t>
        </w:r>
      </w:hyperlink>
      <w:r w:rsidR="00BF3A38" w:rsidRPr="00131A99">
        <w:t>.</w:t>
      </w:r>
    </w:p>
    <w:p w:rsidR="00131A99" w:rsidRDefault="00131A99" w:rsidP="00BF3A38">
      <w:pPr>
        <w:tabs>
          <w:tab w:val="left" w:pos="709"/>
        </w:tabs>
        <w:jc w:val="both"/>
      </w:pPr>
    </w:p>
    <w:p w:rsidR="00131A99" w:rsidRDefault="00131A99" w:rsidP="00BF3A38">
      <w:pPr>
        <w:tabs>
          <w:tab w:val="left" w:pos="709"/>
        </w:tabs>
        <w:jc w:val="both"/>
      </w:pPr>
    </w:p>
    <w:p w:rsidR="00FF0112" w:rsidRPr="008E2F3E" w:rsidRDefault="00FF0112" w:rsidP="00BF3A38">
      <w:pPr>
        <w:tabs>
          <w:tab w:val="left" w:pos="709"/>
        </w:tabs>
        <w:jc w:val="both"/>
      </w:pPr>
    </w:p>
    <w:p w:rsidR="00BF3A38" w:rsidRPr="008E2F3E" w:rsidRDefault="00BF3A38" w:rsidP="00BF3A38">
      <w:pPr>
        <w:jc w:val="both"/>
      </w:pPr>
      <w:r w:rsidRPr="008E2F3E">
        <w:t>Глава Алзамайского</w:t>
      </w:r>
    </w:p>
    <w:p w:rsidR="00BF3A38" w:rsidRPr="008E2F3E" w:rsidRDefault="00BF3A38" w:rsidP="00BF3A38">
      <w:pPr>
        <w:jc w:val="both"/>
      </w:pPr>
      <w:r w:rsidRPr="008E2F3E">
        <w:t>муниципального образования</w:t>
      </w:r>
      <w:r w:rsidRPr="008E2F3E">
        <w:tab/>
      </w:r>
      <w:r w:rsidRPr="008E2F3E">
        <w:tab/>
      </w:r>
      <w:r w:rsidRPr="008E2F3E">
        <w:tab/>
      </w:r>
      <w:r w:rsidRPr="008E2F3E">
        <w:tab/>
      </w:r>
      <w:r w:rsidRPr="008E2F3E">
        <w:tab/>
      </w:r>
      <w:r w:rsidRPr="008E2F3E">
        <w:tab/>
      </w:r>
      <w:r w:rsidRPr="008E2F3E">
        <w:tab/>
        <w:t xml:space="preserve">   А.В. Лебедев</w:t>
      </w:r>
    </w:p>
    <w:p w:rsidR="00CA6FE7" w:rsidRDefault="00CA6FE7"/>
    <w:p w:rsidR="009B5712" w:rsidRDefault="009B5712"/>
    <w:p w:rsidR="007C208B" w:rsidRPr="00816B11" w:rsidRDefault="007C208B" w:rsidP="007C208B">
      <w:pPr>
        <w:widowControl w:val="0"/>
        <w:autoSpaceDE w:val="0"/>
        <w:autoSpaceDN w:val="0"/>
        <w:adjustRightInd w:val="0"/>
        <w:ind w:firstLine="6237"/>
      </w:pPr>
      <w:r w:rsidRPr="00816B11">
        <w:lastRenderedPageBreak/>
        <w:t>Приложение №</w:t>
      </w:r>
      <w:r>
        <w:t xml:space="preserve"> </w:t>
      </w:r>
      <w:r w:rsidRPr="00816B11">
        <w:t>1</w:t>
      </w:r>
    </w:p>
    <w:p w:rsidR="007C208B" w:rsidRPr="00816B11" w:rsidRDefault="007C208B" w:rsidP="007C208B">
      <w:pPr>
        <w:widowControl w:val="0"/>
        <w:autoSpaceDE w:val="0"/>
        <w:autoSpaceDN w:val="0"/>
        <w:adjustRightInd w:val="0"/>
        <w:ind w:firstLine="4253"/>
        <w:jc w:val="center"/>
      </w:pPr>
      <w:r w:rsidRPr="00816B11">
        <w:t xml:space="preserve">           к постановлению </w:t>
      </w:r>
    </w:p>
    <w:p w:rsidR="007C208B" w:rsidRPr="00816B11" w:rsidRDefault="007C208B" w:rsidP="007C208B">
      <w:pPr>
        <w:widowControl w:val="0"/>
        <w:autoSpaceDE w:val="0"/>
        <w:autoSpaceDN w:val="0"/>
        <w:adjustRightInd w:val="0"/>
        <w:ind w:firstLine="4253"/>
        <w:jc w:val="right"/>
      </w:pPr>
      <w:r w:rsidRPr="00816B11">
        <w:t xml:space="preserve">администрации Алзамайского </w:t>
      </w:r>
    </w:p>
    <w:p w:rsidR="007C208B" w:rsidRPr="00816B11" w:rsidRDefault="007C208B" w:rsidP="007C208B">
      <w:pPr>
        <w:widowControl w:val="0"/>
        <w:autoSpaceDE w:val="0"/>
        <w:autoSpaceDN w:val="0"/>
        <w:adjustRightInd w:val="0"/>
        <w:ind w:firstLine="4253"/>
        <w:jc w:val="center"/>
      </w:pPr>
      <w:r w:rsidRPr="00816B11">
        <w:t xml:space="preserve">                                 муниципального образования </w:t>
      </w:r>
    </w:p>
    <w:p w:rsidR="007C208B" w:rsidRDefault="007C208B" w:rsidP="007C208B">
      <w:pPr>
        <w:widowControl w:val="0"/>
        <w:autoSpaceDE w:val="0"/>
        <w:autoSpaceDN w:val="0"/>
        <w:adjustRightInd w:val="0"/>
        <w:ind w:firstLine="4253"/>
        <w:jc w:val="center"/>
      </w:pPr>
      <w:r>
        <w:t xml:space="preserve">           </w:t>
      </w:r>
      <w:r w:rsidR="00FF0112">
        <w:t xml:space="preserve">    </w:t>
      </w:r>
      <w:r>
        <w:t xml:space="preserve">     </w:t>
      </w:r>
      <w:r w:rsidRPr="00816B11">
        <w:t xml:space="preserve">от </w:t>
      </w:r>
      <w:r w:rsidR="00FF0112">
        <w:t xml:space="preserve">29.12.2023 г. </w:t>
      </w:r>
      <w:r>
        <w:t>№</w:t>
      </w:r>
      <w:r w:rsidR="00FF0112">
        <w:t xml:space="preserve"> 331</w:t>
      </w:r>
    </w:p>
    <w:p w:rsidR="00F46E04" w:rsidRDefault="00F46E04" w:rsidP="007C208B">
      <w:pPr>
        <w:widowControl w:val="0"/>
        <w:autoSpaceDE w:val="0"/>
        <w:autoSpaceDN w:val="0"/>
        <w:adjustRightInd w:val="0"/>
        <w:ind w:firstLine="4253"/>
        <w:jc w:val="center"/>
      </w:pPr>
    </w:p>
    <w:p w:rsidR="009B5712" w:rsidRDefault="009B5712"/>
    <w:p w:rsidR="00F46E04" w:rsidRPr="00F46E04" w:rsidRDefault="00F46E04" w:rsidP="00F46E04">
      <w:pPr>
        <w:numPr>
          <w:ilvl w:val="0"/>
          <w:numId w:val="22"/>
        </w:numPr>
        <w:jc w:val="center"/>
        <w:rPr>
          <w:b/>
        </w:rPr>
      </w:pPr>
      <w:r w:rsidRPr="00F46E04">
        <w:rPr>
          <w:b/>
        </w:rPr>
        <w:t>Паспорт муниципальной программы</w:t>
      </w:r>
    </w:p>
    <w:p w:rsidR="00F46E04" w:rsidRPr="00F46E04" w:rsidRDefault="00F46E04" w:rsidP="00F46E0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F46E04" w:rsidRPr="00F46E04" w:rsidTr="004655E9">
        <w:trPr>
          <w:trHeight w:val="557"/>
        </w:trPr>
        <w:tc>
          <w:tcPr>
            <w:tcW w:w="3085" w:type="dxa"/>
            <w:vAlign w:val="center"/>
          </w:tcPr>
          <w:p w:rsidR="00F46E04" w:rsidRPr="00F46E04" w:rsidRDefault="00F46E04" w:rsidP="00F46E04">
            <w:r w:rsidRPr="00F46E04">
              <w:t>Ресурсное обеспечение муниципальной программы</w:t>
            </w:r>
          </w:p>
          <w:p w:rsidR="00F46E04" w:rsidRPr="00F46E04" w:rsidRDefault="00F46E04" w:rsidP="00F46E04"/>
          <w:p w:rsidR="00F46E04" w:rsidRPr="00F46E04" w:rsidRDefault="00F46E04" w:rsidP="00F46E04"/>
          <w:p w:rsidR="00F46E04" w:rsidRPr="00F46E04" w:rsidRDefault="00F46E04" w:rsidP="00F46E04"/>
          <w:p w:rsidR="00F46E04" w:rsidRPr="00F46E04" w:rsidRDefault="00F46E04" w:rsidP="00F46E04"/>
        </w:tc>
        <w:tc>
          <w:tcPr>
            <w:tcW w:w="6379" w:type="dxa"/>
            <w:vAlign w:val="center"/>
          </w:tcPr>
          <w:p w:rsidR="00F46E04" w:rsidRPr="00F46E04" w:rsidRDefault="00F46E04" w:rsidP="00F46E04">
            <w:r w:rsidRPr="00F46E04">
              <w:t xml:space="preserve">Общий объем расходов на реализацию муниципальной программы составляет </w:t>
            </w:r>
            <w:r w:rsidR="00FE4D9F">
              <w:rPr>
                <w:u w:val="single"/>
              </w:rPr>
              <w:t>347 580,35</w:t>
            </w:r>
            <w:r w:rsidRPr="00F46E04">
              <w:rPr>
                <w:u w:val="single"/>
              </w:rPr>
              <w:t>4</w:t>
            </w:r>
            <w:r w:rsidRPr="00F46E04">
              <w:rPr>
                <w:b/>
                <w:u w:val="single"/>
              </w:rPr>
              <w:t xml:space="preserve"> </w:t>
            </w:r>
            <w:r w:rsidRPr="00F46E04">
              <w:t>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="00FE4D9F">
              <w:rPr>
                <w:u w:val="single"/>
              </w:rPr>
              <w:t>30 435,621</w:t>
            </w:r>
            <w:r w:rsidRPr="00F46E04">
              <w:rPr>
                <w:u w:val="single"/>
              </w:rPr>
              <w:t xml:space="preserve"> </w:t>
            </w:r>
            <w:r w:rsidRPr="00F46E04">
              <w:t>тыс. руб.;</w:t>
            </w:r>
          </w:p>
          <w:p w:rsidR="00F46E04" w:rsidRPr="00F46E04" w:rsidRDefault="00F46E04" w:rsidP="00F46E04">
            <w:r w:rsidRPr="00F46E04">
              <w:t xml:space="preserve">областного бюджета </w:t>
            </w:r>
            <w:r w:rsidRPr="00F46E04">
              <w:rPr>
                <w:u w:val="single"/>
              </w:rPr>
              <w:t>42 891,779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153</w:t>
            </w:r>
            <w:proofErr w:type="gramEnd"/>
            <w:r w:rsidRPr="00F46E04">
              <w:rPr>
                <w:u w:val="single"/>
              </w:rPr>
              <w:t> 186,534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недостающие средства </w:t>
            </w:r>
            <w:r w:rsidRPr="00F46E04">
              <w:rPr>
                <w:u w:val="single"/>
              </w:rPr>
              <w:t>92 766,42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 xml:space="preserve">на 2018 год </w:t>
            </w:r>
            <w:r w:rsidRPr="00F46E04">
              <w:rPr>
                <w:u w:val="single"/>
              </w:rPr>
              <w:t>1 204,590</w:t>
            </w:r>
            <w:r w:rsidRPr="00F46E04">
              <w:rPr>
                <w:b/>
              </w:rPr>
              <w:t xml:space="preserve"> </w:t>
            </w:r>
            <w:r w:rsidRPr="00F46E04">
              <w:t>тыс. руб., из них средств:</w:t>
            </w:r>
          </w:p>
          <w:p w:rsidR="00F46E04" w:rsidRPr="00F46E04" w:rsidRDefault="00F46E04" w:rsidP="00F46E04">
            <w:r w:rsidRPr="00F46E04">
              <w:t xml:space="preserve">местного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35,390</w:t>
            </w:r>
            <w:proofErr w:type="gramEnd"/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областного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445,877</w:t>
            </w:r>
            <w:proofErr w:type="gramEnd"/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723,323</w:t>
            </w:r>
            <w:proofErr w:type="gramEnd"/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 xml:space="preserve">на 2019 год </w:t>
            </w:r>
            <w:r w:rsidRPr="00F46E04">
              <w:rPr>
                <w:u w:val="single"/>
              </w:rPr>
              <w:t>6 361,500</w:t>
            </w:r>
            <w:r w:rsidRPr="00F46E04">
              <w:t xml:space="preserve"> тыс. руб., из них средств:</w:t>
            </w:r>
          </w:p>
          <w:p w:rsidR="00F46E04" w:rsidRPr="00F46E04" w:rsidRDefault="00F46E04" w:rsidP="00F46E04">
            <w:r w:rsidRPr="00F46E04">
              <w:t xml:space="preserve">местного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1</w:t>
            </w:r>
            <w:proofErr w:type="gramEnd"/>
            <w:r w:rsidRPr="00F46E04">
              <w:rPr>
                <w:u w:val="single"/>
              </w:rPr>
              <w:t> 832,403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областного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814,181</w:t>
            </w:r>
            <w:proofErr w:type="gramEnd"/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3</w:t>
            </w:r>
            <w:proofErr w:type="gramEnd"/>
            <w:r w:rsidRPr="00F46E04">
              <w:rPr>
                <w:u w:val="single"/>
              </w:rPr>
              <w:t> 714,916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>на 2020 год</w:t>
            </w:r>
            <w:r w:rsidRPr="00F46E04">
              <w:t xml:space="preserve"> </w:t>
            </w:r>
            <w:r w:rsidRPr="00F46E04">
              <w:rPr>
                <w:u w:val="single"/>
              </w:rPr>
              <w:t>11 742,223</w:t>
            </w:r>
            <w:r w:rsidRPr="00F46E04">
              <w:t xml:space="preserve"> 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Pr="00F46E04">
              <w:rPr>
                <w:u w:val="single"/>
              </w:rPr>
              <w:t xml:space="preserve">4 499,528 </w:t>
            </w:r>
            <w:r w:rsidRPr="00F46E04">
              <w:t>тыс. руб.;</w:t>
            </w:r>
          </w:p>
          <w:p w:rsidR="00F46E04" w:rsidRPr="00F46E04" w:rsidRDefault="00F46E04" w:rsidP="00F46E04">
            <w:r w:rsidRPr="00F46E04">
              <w:t xml:space="preserve">областного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1</w:t>
            </w:r>
            <w:proofErr w:type="gramEnd"/>
            <w:r w:rsidRPr="00F46E04">
              <w:rPr>
                <w:u w:val="single"/>
              </w:rPr>
              <w:t> 387,833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5</w:t>
            </w:r>
            <w:proofErr w:type="gramEnd"/>
            <w:r w:rsidRPr="00F46E04">
              <w:rPr>
                <w:u w:val="single"/>
              </w:rPr>
              <w:t> 854,862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 xml:space="preserve">на 2021 год </w:t>
            </w:r>
            <w:r w:rsidRPr="00F46E04">
              <w:rPr>
                <w:u w:val="single"/>
              </w:rPr>
              <w:t>12 226,551</w:t>
            </w:r>
            <w:r w:rsidRPr="00F46E04">
              <w:t xml:space="preserve"> 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Pr="00F46E04">
              <w:rPr>
                <w:u w:val="single"/>
              </w:rPr>
              <w:t>5 016,630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областного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1</w:t>
            </w:r>
            <w:proofErr w:type="gramEnd"/>
            <w:r w:rsidRPr="00F46E04">
              <w:rPr>
                <w:u w:val="single"/>
              </w:rPr>
              <w:t> 662,638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5</w:t>
            </w:r>
            <w:proofErr w:type="gramEnd"/>
            <w:r w:rsidRPr="00F46E04">
              <w:rPr>
                <w:u w:val="single"/>
              </w:rPr>
              <w:t> 547,283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>на 2022 год</w:t>
            </w:r>
            <w:r w:rsidRPr="00F46E04">
              <w:t xml:space="preserve"> </w:t>
            </w:r>
            <w:r w:rsidRPr="00F46E04">
              <w:rPr>
                <w:u w:val="single"/>
              </w:rPr>
              <w:t xml:space="preserve">69 481,820 </w:t>
            </w:r>
            <w:r w:rsidRPr="00F46E04">
              <w:t>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Pr="00F46E04">
              <w:rPr>
                <w:u w:val="single"/>
              </w:rPr>
              <w:t>7 593,520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областного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6</w:t>
            </w:r>
            <w:proofErr w:type="gramEnd"/>
            <w:r w:rsidRPr="00F46E04">
              <w:rPr>
                <w:u w:val="single"/>
              </w:rPr>
              <w:t> 135,250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федерального </w:t>
            </w:r>
            <w:proofErr w:type="gramStart"/>
            <w:r w:rsidRPr="00F46E04">
              <w:t xml:space="preserve">бюджета  </w:t>
            </w:r>
            <w:r w:rsidRPr="00F46E04">
              <w:rPr>
                <w:u w:val="single"/>
              </w:rPr>
              <w:t>54</w:t>
            </w:r>
            <w:proofErr w:type="gramEnd"/>
            <w:r w:rsidRPr="00F46E04">
              <w:rPr>
                <w:u w:val="single"/>
              </w:rPr>
              <w:t> 453,050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>внебюджетные источники 1 300,000 тыс. руб.;</w:t>
            </w:r>
          </w:p>
          <w:p w:rsidR="00F46E04" w:rsidRPr="00F46E04" w:rsidRDefault="00F46E04" w:rsidP="00F46E04">
            <w:r w:rsidRPr="00F46E04">
              <w:rPr>
                <w:b/>
              </w:rPr>
              <w:t>на 2023 год</w:t>
            </w:r>
            <w:r w:rsidRPr="00F46E04">
              <w:t xml:space="preserve"> </w:t>
            </w:r>
            <w:r w:rsidR="00FE4D9F">
              <w:rPr>
                <w:u w:val="single"/>
              </w:rPr>
              <w:t>9 041,130</w:t>
            </w:r>
            <w:r w:rsidRPr="00F46E04">
              <w:rPr>
                <w:u w:val="single"/>
              </w:rPr>
              <w:t xml:space="preserve"> </w:t>
            </w:r>
            <w:r w:rsidRPr="00F46E04">
              <w:t>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="00FE4D9F">
              <w:rPr>
                <w:u w:val="single"/>
              </w:rPr>
              <w:t>2 711,830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pPr>
              <w:rPr>
                <w:u w:val="single"/>
              </w:rPr>
            </w:pPr>
            <w:r w:rsidRPr="00F46E04">
              <w:t xml:space="preserve">областного бюджета: </w:t>
            </w:r>
            <w:r w:rsidRPr="00F46E04">
              <w:rPr>
                <w:u w:val="single"/>
              </w:rPr>
              <w:t>1 298,186 тыс. руб.;</w:t>
            </w:r>
          </w:p>
          <w:p w:rsidR="00F46E04" w:rsidRPr="00F46E04" w:rsidRDefault="00F46E04" w:rsidP="00F46E04">
            <w:r w:rsidRPr="00F46E04">
              <w:t xml:space="preserve">федерального бюджета: </w:t>
            </w:r>
            <w:r w:rsidRPr="00F46E04">
              <w:rPr>
                <w:u w:val="single"/>
              </w:rPr>
              <w:t>5 031,114 тыс. руб.</w:t>
            </w:r>
          </w:p>
          <w:p w:rsidR="00F46E04" w:rsidRPr="00F46E04" w:rsidRDefault="00F46E04" w:rsidP="00F46E04">
            <w:r w:rsidRPr="00F46E04">
              <w:rPr>
                <w:b/>
              </w:rPr>
              <w:t>на 2024 год</w:t>
            </w:r>
            <w:r w:rsidRPr="00F46E04">
              <w:t xml:space="preserve"> </w:t>
            </w:r>
            <w:r w:rsidR="00FE4D9F">
              <w:rPr>
                <w:u w:val="single"/>
              </w:rPr>
              <w:t>141 887,06</w:t>
            </w:r>
            <w:r w:rsidRPr="00F46E04">
              <w:rPr>
                <w:u w:val="single"/>
              </w:rPr>
              <w:t xml:space="preserve"> </w:t>
            </w:r>
            <w:r w:rsidRPr="00F46E04">
              <w:t>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Pr="00F46E04">
              <w:rPr>
                <w:u w:val="single"/>
              </w:rPr>
              <w:t>5</w:t>
            </w:r>
            <w:r w:rsidR="00FE4D9F">
              <w:rPr>
                <w:u w:val="single"/>
              </w:rPr>
              <w:t> 877,260</w:t>
            </w:r>
            <w:r w:rsidRPr="00F46E04">
              <w:t xml:space="preserve"> тыс. руб.;</w:t>
            </w:r>
          </w:p>
          <w:p w:rsidR="00F46E04" w:rsidRPr="00F46E04" w:rsidRDefault="00F46E04" w:rsidP="00F46E04">
            <w:r w:rsidRPr="00F46E04">
              <w:t xml:space="preserve">областного бюджета </w:t>
            </w:r>
            <w:r w:rsidRPr="00F46E04">
              <w:rPr>
                <w:u w:val="single"/>
              </w:rPr>
              <w:t>31 147,814</w:t>
            </w:r>
            <w:r w:rsidRPr="00F46E04">
              <w:t xml:space="preserve"> тыс. руб.;</w:t>
            </w:r>
          </w:p>
          <w:p w:rsidR="00F46E04" w:rsidRPr="00F46E04" w:rsidRDefault="00FE4D9F" w:rsidP="00F46E04">
            <w:r>
              <w:t>федерального бюджета 77 86</w:t>
            </w:r>
            <w:r w:rsidR="00F46E04" w:rsidRPr="00F46E04">
              <w:t>1,986 тыс. руб.</w:t>
            </w:r>
          </w:p>
          <w:p w:rsidR="00F46E04" w:rsidRPr="00F46E04" w:rsidRDefault="00F46E04" w:rsidP="00F46E04">
            <w:r w:rsidRPr="00F46E04">
              <w:rPr>
                <w:b/>
              </w:rPr>
              <w:t>на 2025 год</w:t>
            </w:r>
            <w:r w:rsidRPr="00F46E04">
              <w:t xml:space="preserve"> </w:t>
            </w:r>
            <w:r w:rsidRPr="00F46E04">
              <w:rPr>
                <w:u w:val="single"/>
              </w:rPr>
              <w:t xml:space="preserve">95 635, 48 </w:t>
            </w:r>
            <w:r w:rsidRPr="00F46E04">
              <w:t>тыс. руб.,   из них средств:</w:t>
            </w:r>
          </w:p>
          <w:p w:rsidR="00F46E04" w:rsidRPr="00F46E04" w:rsidRDefault="00F46E04" w:rsidP="00F46E04">
            <w:r w:rsidRPr="00F46E04">
              <w:t xml:space="preserve">местного бюджета </w:t>
            </w:r>
            <w:r w:rsidRPr="00F46E04">
              <w:rPr>
                <w:u w:val="single"/>
              </w:rPr>
              <w:t xml:space="preserve">2 869,06 </w:t>
            </w:r>
            <w:r w:rsidRPr="00F46E04">
              <w:t>тыс. руб.;</w:t>
            </w:r>
          </w:p>
          <w:p w:rsidR="00F46E04" w:rsidRPr="00F46E04" w:rsidRDefault="00F46E04" w:rsidP="00F46E04">
            <w:r w:rsidRPr="00F46E04">
              <w:t xml:space="preserve">недостающие средства </w:t>
            </w:r>
            <w:r w:rsidRPr="00F46E04">
              <w:rPr>
                <w:u w:val="single"/>
              </w:rPr>
              <w:t>92 766,42</w:t>
            </w:r>
            <w:r w:rsidRPr="00F46E04">
              <w:t xml:space="preserve"> тыс. руб.</w:t>
            </w:r>
          </w:p>
        </w:tc>
      </w:tr>
    </w:tbl>
    <w:p w:rsidR="009B5712" w:rsidRDefault="009B5712"/>
    <w:p w:rsidR="009B5712" w:rsidRDefault="009B5712"/>
    <w:p w:rsidR="009B5712" w:rsidRDefault="009B5712"/>
    <w:p w:rsidR="009B5712" w:rsidRDefault="009B5712"/>
    <w:p w:rsidR="003737DC" w:rsidRPr="003737DC" w:rsidRDefault="003737DC" w:rsidP="003737DC">
      <w:pPr>
        <w:jc w:val="right"/>
      </w:pPr>
      <w:r w:rsidRPr="003737DC">
        <w:lastRenderedPageBreak/>
        <w:t xml:space="preserve">Приложение № </w:t>
      </w:r>
      <w:r>
        <w:t>2</w:t>
      </w:r>
    </w:p>
    <w:p w:rsidR="003737DC" w:rsidRPr="003737DC" w:rsidRDefault="003737DC" w:rsidP="003737DC">
      <w:pPr>
        <w:jc w:val="right"/>
      </w:pPr>
      <w:r w:rsidRPr="003737DC">
        <w:t>к постановлению</w:t>
      </w:r>
    </w:p>
    <w:p w:rsidR="003737DC" w:rsidRPr="003737DC" w:rsidRDefault="003737DC" w:rsidP="003737DC">
      <w:pPr>
        <w:jc w:val="right"/>
      </w:pPr>
      <w:r>
        <w:t xml:space="preserve">   </w:t>
      </w:r>
      <w:r w:rsidRPr="003737DC">
        <w:t>администрации Алзамайского</w:t>
      </w:r>
    </w:p>
    <w:p w:rsidR="003737DC" w:rsidRPr="003737DC" w:rsidRDefault="003737DC" w:rsidP="003737DC">
      <w:pPr>
        <w:jc w:val="right"/>
      </w:pPr>
      <w:r w:rsidRPr="003737DC">
        <w:t>муниципального образования</w:t>
      </w:r>
    </w:p>
    <w:p w:rsidR="003737DC" w:rsidRPr="003737DC" w:rsidRDefault="003737DC" w:rsidP="003737DC">
      <w:pPr>
        <w:jc w:val="center"/>
      </w:pPr>
      <w:r>
        <w:t xml:space="preserve">                                                                                                  </w:t>
      </w:r>
      <w:r w:rsidRPr="003737DC">
        <w:t xml:space="preserve">от </w:t>
      </w:r>
      <w:r w:rsidR="00FF0112">
        <w:t>29.12.2023</w:t>
      </w:r>
      <w:r w:rsidRPr="003737DC">
        <w:t xml:space="preserve"> г.    №</w:t>
      </w:r>
      <w:r w:rsidR="00FF0112">
        <w:t xml:space="preserve"> 331</w:t>
      </w:r>
    </w:p>
    <w:p w:rsidR="009B5712" w:rsidRDefault="009B5712" w:rsidP="003737DC">
      <w:pPr>
        <w:jc w:val="right"/>
      </w:pPr>
    </w:p>
    <w:p w:rsidR="009B5712" w:rsidRDefault="009B5712" w:rsidP="003737DC">
      <w:pPr>
        <w:jc w:val="right"/>
      </w:pPr>
    </w:p>
    <w:p w:rsidR="003737DC" w:rsidRDefault="003737DC" w:rsidP="003737DC">
      <w:pPr>
        <w:jc w:val="center"/>
        <w:rPr>
          <w:b/>
        </w:rPr>
      </w:pPr>
      <w:r w:rsidRPr="003737DC">
        <w:rPr>
          <w:b/>
        </w:rPr>
        <w:t>5. Ресурсное обеспечение муниципальной программы</w:t>
      </w:r>
    </w:p>
    <w:p w:rsidR="003737DC" w:rsidRPr="003737DC" w:rsidRDefault="003737DC" w:rsidP="003737DC">
      <w:pPr>
        <w:jc w:val="center"/>
        <w:rPr>
          <w:b/>
        </w:rPr>
      </w:pPr>
    </w:p>
    <w:p w:rsidR="003737DC" w:rsidRPr="003737DC" w:rsidRDefault="003737DC" w:rsidP="000A1147">
      <w:pPr>
        <w:ind w:firstLine="567"/>
        <w:jc w:val="both"/>
      </w:pPr>
      <w:r w:rsidRPr="003737DC"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2018-2025 годы», утвержденная постановлением Правительства Иркутской области от 31 августа 2017 года № 568-пп. </w:t>
      </w:r>
    </w:p>
    <w:p w:rsidR="003737DC" w:rsidRPr="003737DC" w:rsidRDefault="003737DC" w:rsidP="000A1147">
      <w:pPr>
        <w:ind w:firstLine="567"/>
        <w:jc w:val="both"/>
      </w:pPr>
      <w:r w:rsidRPr="003737DC">
        <w:t xml:space="preserve">Общий объем финансирования муниципальной программы составляет </w:t>
      </w:r>
      <w:r w:rsidR="000A1147">
        <w:t xml:space="preserve">      347 580,354</w:t>
      </w:r>
      <w:r w:rsidRPr="003737DC">
        <w:t xml:space="preserve"> тыс. руб. </w:t>
      </w:r>
    </w:p>
    <w:p w:rsidR="003737DC" w:rsidRPr="003737DC" w:rsidRDefault="003737DC" w:rsidP="003737DC">
      <w:pPr>
        <w:jc w:val="right"/>
      </w:pPr>
      <w:r w:rsidRPr="003737DC">
        <w:t xml:space="preserve">Табл. 3. </w:t>
      </w:r>
    </w:p>
    <w:tbl>
      <w:tblPr>
        <w:tblW w:w="95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7"/>
        <w:gridCol w:w="1699"/>
        <w:gridCol w:w="1560"/>
        <w:gridCol w:w="1562"/>
        <w:gridCol w:w="1562"/>
        <w:gridCol w:w="1276"/>
        <w:gridCol w:w="204"/>
      </w:tblGrid>
      <w:tr w:rsidR="003737DC" w:rsidRPr="003737DC" w:rsidTr="004655E9">
        <w:trPr>
          <w:trHeight w:val="104"/>
          <w:tblCellSpacing w:w="5" w:type="nil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 xml:space="preserve">Период реализации программы </w:t>
            </w:r>
            <w:r w:rsidRPr="003737DC">
              <w:rPr>
                <w:b/>
              </w:rPr>
              <w:br/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Объем финансирования, тыс. руб.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77"/>
          <w:tblCellSpacing w:w="5" w:type="nil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Финансовые</w:t>
            </w:r>
            <w:r w:rsidRPr="003737DC">
              <w:rPr>
                <w:b/>
              </w:rPr>
              <w:br/>
              <w:t>средства, всего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В том числе по источникам: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254"/>
          <w:tblCellSpacing w:w="5" w:type="nil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МБ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jc w:val="center"/>
              <w:rPr>
                <w:b/>
              </w:rPr>
            </w:pPr>
            <w:r w:rsidRPr="003737DC">
              <w:rPr>
                <w:b/>
              </w:rPr>
              <w:t>Иные источники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284"/>
          <w:tblCellSpacing w:w="5" w:type="nil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Всего за весь период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0A1147" w:rsidRDefault="000A1147" w:rsidP="000A114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347 580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65625C" w:rsidP="000A1147">
            <w:pPr>
              <w:jc w:val="center"/>
              <w:rPr>
                <w:b/>
              </w:rPr>
            </w:pPr>
            <w:r>
              <w:rPr>
                <w:b/>
              </w:rPr>
              <w:t>30 435,621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42 891,779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153 186,534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28 300,000</w:t>
            </w:r>
          </w:p>
        </w:tc>
        <w:tc>
          <w:tcPr>
            <w:tcW w:w="204" w:type="dxa"/>
            <w:vMerge w:val="restart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210"/>
          <w:tblCellSpacing w:w="5" w:type="nil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92 766,42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424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в том числе по годам: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A716F9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  <w:rPr>
                <w:b/>
              </w:rPr>
            </w:pPr>
          </w:p>
        </w:tc>
      </w:tr>
      <w:tr w:rsidR="003737DC" w:rsidRPr="003737DC" w:rsidTr="004655E9">
        <w:trPr>
          <w:trHeight w:val="266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2018 год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1 204,590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35,390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445,877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723,323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127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2019 год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6 361,500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1 832,403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814,181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3 714,916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77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2020 год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11 742,223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4 499,528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1 387,833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5 854,862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77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2021 год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12 226,551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5 016,630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1 662,638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5 547,283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77"/>
          <w:tblCellSpacing w:w="5" w:type="nil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2022 год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69 481,820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7 593,520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6 135,250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54 453,050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1300,000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77"/>
          <w:tblCellSpacing w:w="5" w:type="nil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2023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65625C" w:rsidP="000A1147">
            <w:pPr>
              <w:jc w:val="center"/>
              <w:rPr>
                <w:b/>
              </w:rPr>
            </w:pPr>
            <w:r>
              <w:rPr>
                <w:b/>
              </w:rPr>
              <w:t>9 041,13</w:t>
            </w:r>
            <w:r w:rsidR="008C55B6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65625C" w:rsidP="000A1147">
            <w:pPr>
              <w:jc w:val="center"/>
            </w:pPr>
            <w:r>
              <w:t>2 711,830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1 298,186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5 031,114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64"/>
          <w:tblCellSpacing w:w="5" w:type="nil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2024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65625C" w:rsidP="000A1147">
            <w:pPr>
              <w:jc w:val="center"/>
              <w:rPr>
                <w:b/>
              </w:rPr>
            </w:pPr>
            <w:r>
              <w:rPr>
                <w:b/>
              </w:rPr>
              <w:t>141 887,06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65625C" w:rsidP="000A1147">
            <w:pPr>
              <w:jc w:val="center"/>
            </w:pPr>
            <w:r>
              <w:t>5 877,260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31 147,814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77 861,986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27 000,000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  <w:tr w:rsidR="003737DC" w:rsidRPr="003737DC" w:rsidTr="004655E9">
        <w:trPr>
          <w:trHeight w:val="64"/>
          <w:tblCellSpacing w:w="5" w:type="nil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2025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  <w:rPr>
                <w:b/>
              </w:rPr>
            </w:pPr>
            <w:r w:rsidRPr="003737DC">
              <w:rPr>
                <w:b/>
              </w:rPr>
              <w:t>95 635,48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2 869,06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92 766,42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0A1147">
            <w:pPr>
              <w:jc w:val="center"/>
            </w:pPr>
            <w:r w:rsidRPr="003737DC">
              <w:t>0,000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737DC" w:rsidRPr="003737DC" w:rsidRDefault="003737DC" w:rsidP="003737DC">
            <w:pPr>
              <w:jc w:val="right"/>
            </w:pPr>
          </w:p>
        </w:tc>
      </w:tr>
    </w:tbl>
    <w:p w:rsidR="00816B11" w:rsidRDefault="00816B11" w:rsidP="003737DC">
      <w:pPr>
        <w:jc w:val="right"/>
      </w:pPr>
    </w:p>
    <w:p w:rsidR="00816B11" w:rsidRDefault="00816B11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9B5712" w:rsidRDefault="009B5712"/>
    <w:p w:rsidR="00B17529" w:rsidRDefault="00B17529">
      <w:pPr>
        <w:sectPr w:rsidR="00B17529" w:rsidSect="00C371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5712" w:rsidRDefault="009B5712"/>
    <w:p w:rsidR="003737DC" w:rsidRPr="003737DC" w:rsidRDefault="003737DC" w:rsidP="003737DC">
      <w:pPr>
        <w:jc w:val="right"/>
      </w:pPr>
      <w:r w:rsidRPr="003737DC">
        <w:t xml:space="preserve">Приложение № </w:t>
      </w:r>
      <w:r>
        <w:t>3</w:t>
      </w:r>
    </w:p>
    <w:p w:rsidR="003737DC" w:rsidRPr="003737DC" w:rsidRDefault="003737DC" w:rsidP="003737DC">
      <w:pPr>
        <w:jc w:val="right"/>
      </w:pPr>
      <w:r w:rsidRPr="003737DC">
        <w:t>к постановлению</w:t>
      </w:r>
    </w:p>
    <w:p w:rsidR="003737DC" w:rsidRPr="003737DC" w:rsidRDefault="003737DC" w:rsidP="003737DC">
      <w:pPr>
        <w:jc w:val="right"/>
      </w:pPr>
      <w:r w:rsidRPr="003737DC">
        <w:t xml:space="preserve">   администрации Алзамайского</w:t>
      </w:r>
    </w:p>
    <w:p w:rsidR="003737DC" w:rsidRPr="003737DC" w:rsidRDefault="003737DC" w:rsidP="003737DC">
      <w:pPr>
        <w:jc w:val="right"/>
      </w:pPr>
      <w:r w:rsidRPr="003737DC">
        <w:t>муниципального образования</w:t>
      </w:r>
    </w:p>
    <w:p w:rsidR="003737DC" w:rsidRPr="003737DC" w:rsidRDefault="003737DC" w:rsidP="003737DC">
      <w:pPr>
        <w:jc w:val="right"/>
      </w:pPr>
      <w:r w:rsidRPr="003737DC">
        <w:t xml:space="preserve">                                                                                                     от </w:t>
      </w:r>
      <w:r w:rsidR="00FF0112">
        <w:t>29.12.2023</w:t>
      </w:r>
      <w:r w:rsidRPr="003737DC">
        <w:t xml:space="preserve"> г.  №</w:t>
      </w:r>
      <w:r w:rsidR="00FF0112">
        <w:t xml:space="preserve"> 331</w:t>
      </w:r>
    </w:p>
    <w:p w:rsidR="009B5712" w:rsidRDefault="009B5712"/>
    <w:p w:rsidR="009B5712" w:rsidRDefault="009B5712"/>
    <w:tbl>
      <w:tblPr>
        <w:tblW w:w="1573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559"/>
        <w:gridCol w:w="2126"/>
        <w:gridCol w:w="2126"/>
        <w:gridCol w:w="2410"/>
        <w:gridCol w:w="1418"/>
      </w:tblGrid>
      <w:tr w:rsidR="003737DC" w:rsidRPr="003737DC" w:rsidTr="004655E9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  <w:r w:rsidRPr="003737DC">
              <w:br w:type="page"/>
            </w:r>
            <w:r w:rsidRPr="003737DC">
              <w:rPr>
                <w:b/>
                <w:bCs/>
              </w:rPr>
              <w:t>8. ПЛАН МЕРОПРИЯТИЙ МУНИЦИПАЛЬНОЙ ПРОГРАММЫ</w:t>
            </w:r>
          </w:p>
        </w:tc>
      </w:tr>
      <w:tr w:rsidR="003737DC" w:rsidRPr="003737DC" w:rsidTr="00465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7DC" w:rsidRPr="003737DC" w:rsidRDefault="003737DC" w:rsidP="003737DC"/>
        </w:tc>
      </w:tr>
      <w:tr w:rsidR="003737DC" w:rsidRPr="003737DC" w:rsidTr="004655E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  <w:r w:rsidRPr="003737DC">
              <w:rPr>
                <w:b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  <w:r w:rsidRPr="003737DC">
              <w:rPr>
                <w:b/>
              </w:rPr>
              <w:t xml:space="preserve">Благоустройство дворовых </w:t>
            </w:r>
            <w:proofErr w:type="gramStart"/>
            <w:r w:rsidRPr="003737DC">
              <w:rPr>
                <w:b/>
              </w:rPr>
              <w:t>территорий  многоквартирных</w:t>
            </w:r>
            <w:proofErr w:type="gramEnd"/>
            <w:r w:rsidRPr="003737DC">
              <w:rPr>
                <w:b/>
              </w:rPr>
              <w:t xml:space="preserve">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</w:rPr>
            </w:pPr>
            <w:r w:rsidRPr="003737DC">
              <w:rPr>
                <w:b/>
              </w:rPr>
              <w:t>2018-2025</w:t>
            </w:r>
          </w:p>
          <w:p w:rsidR="003737DC" w:rsidRPr="003737DC" w:rsidRDefault="003737DC" w:rsidP="00B17529">
            <w:pPr>
              <w:jc w:val="center"/>
              <w:rPr>
                <w:b/>
              </w:rPr>
            </w:pPr>
            <w:r w:rsidRPr="003737DC">
              <w:rPr>
                <w:b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65625C" w:rsidP="00B74405">
            <w:pPr>
              <w:jc w:val="center"/>
              <w:rPr>
                <w:b/>
              </w:rPr>
            </w:pPr>
            <w:r>
              <w:rPr>
                <w:b/>
              </w:rPr>
              <w:t>112 563,67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4532AA">
            <w:pPr>
              <w:jc w:val="center"/>
            </w:pPr>
            <w:r w:rsidRPr="003737DC">
              <w:t>Количество благоустроенных дворовых территорий, шт.</w:t>
            </w:r>
          </w:p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  <w:r w:rsidRPr="003737DC">
              <w:t>5</w:t>
            </w:r>
          </w:p>
        </w:tc>
      </w:tr>
      <w:tr w:rsidR="003737DC" w:rsidRPr="003737DC" w:rsidTr="004655E9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65625C" w:rsidP="00B74405">
            <w:pPr>
              <w:jc w:val="center"/>
              <w:rPr>
                <w:b/>
              </w:rPr>
            </w:pPr>
            <w:r>
              <w:rPr>
                <w:b/>
              </w:rPr>
              <w:t>6 458,15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2 830,00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10 509,10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Недостающие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  <w:rPr>
                <w:b/>
              </w:rPr>
            </w:pPr>
            <w:r w:rsidRPr="003737DC">
              <w:rPr>
                <w:b/>
              </w:rPr>
              <w:t>92 766,42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r w:rsidRPr="003737DC"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r w:rsidRPr="003737DC">
              <w:t xml:space="preserve"> ул. Первомайская, д. 51</w:t>
            </w:r>
          </w:p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  <w:r w:rsidRPr="003737D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9 041,13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  <w:r w:rsidRPr="003737DC">
              <w:t>1</w:t>
            </w:r>
          </w:p>
        </w:tc>
      </w:tr>
      <w:tr w:rsidR="003737DC" w:rsidRPr="003737DC" w:rsidTr="004655E9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2 711,83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1 298,19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bookmarkStart w:id="0" w:name="_GoBack"/>
            <w:bookmarkEnd w:id="0"/>
            <w:r w:rsidRPr="003737DC"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5 031,11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  <w:r w:rsidRPr="003737DC"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r w:rsidRPr="003737DC">
              <w:t>ул. Первомайская, д. 62</w:t>
            </w:r>
          </w:p>
          <w:p w:rsidR="003737DC" w:rsidRPr="003737DC" w:rsidRDefault="003737DC" w:rsidP="003737DC"/>
          <w:p w:rsidR="003737DC" w:rsidRPr="003737DC" w:rsidRDefault="003737DC" w:rsidP="003737DC"/>
          <w:p w:rsidR="003737DC" w:rsidRPr="003737DC" w:rsidRDefault="003737DC" w:rsidP="003737DC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Cs/>
              </w:rPr>
            </w:pPr>
            <w:r w:rsidRPr="003737DC">
              <w:rPr>
                <w:bCs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7</w:t>
            </w:r>
            <w:r w:rsidR="00B74405">
              <w:t> 887,06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  <w:r w:rsidRPr="003737DC">
              <w:t>1</w:t>
            </w:r>
          </w:p>
        </w:tc>
      </w:tr>
      <w:tr w:rsidR="003737DC" w:rsidRPr="003737DC" w:rsidTr="004655E9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877,26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B74405" w:rsidP="00B74405">
            <w:pPr>
              <w:jc w:val="center"/>
            </w:pPr>
            <w:r>
              <w:t>1 531,81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175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7DC" w:rsidRPr="003737DC" w:rsidRDefault="003737DC" w:rsidP="00B74405">
            <w:pPr>
              <w:jc w:val="center"/>
            </w:pPr>
            <w:r w:rsidRPr="003737DC">
              <w:t>5 47</w:t>
            </w:r>
            <w:r w:rsidR="00B74405">
              <w:t>7,99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DC" w:rsidRPr="003737DC" w:rsidRDefault="003737DC" w:rsidP="003737DC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737DC" w:rsidRPr="003737DC" w:rsidRDefault="003737DC" w:rsidP="0065625C">
            <w:pPr>
              <w:jc w:val="center"/>
            </w:pPr>
          </w:p>
        </w:tc>
      </w:tr>
      <w:tr w:rsidR="003737DC" w:rsidRPr="003737DC" w:rsidTr="0046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567" w:type="dxa"/>
            <w:vMerge w:val="restart"/>
          </w:tcPr>
          <w:p w:rsidR="003737DC" w:rsidRPr="003737DC" w:rsidRDefault="003737DC" w:rsidP="003737DC">
            <w:r w:rsidRPr="003737DC">
              <w:t>1.3</w:t>
            </w:r>
          </w:p>
        </w:tc>
        <w:tc>
          <w:tcPr>
            <w:tcW w:w="3686" w:type="dxa"/>
            <w:vMerge w:val="restart"/>
          </w:tcPr>
          <w:p w:rsidR="003737DC" w:rsidRPr="003737DC" w:rsidRDefault="003737DC" w:rsidP="003737DC">
            <w:r w:rsidRPr="003737DC">
              <w:t>1. ул. Первомайская, д. 80,82;</w:t>
            </w:r>
          </w:p>
          <w:p w:rsidR="003737DC" w:rsidRPr="003737DC" w:rsidRDefault="003737DC" w:rsidP="003737DC">
            <w:r w:rsidRPr="003737DC">
              <w:t xml:space="preserve">2. ул. </w:t>
            </w:r>
            <w:proofErr w:type="gramStart"/>
            <w:r w:rsidRPr="003737DC">
              <w:t>Вокзальная,  д.</w:t>
            </w:r>
            <w:proofErr w:type="gramEnd"/>
            <w:r w:rsidRPr="003737DC">
              <w:t xml:space="preserve"> 4,6,8,10;</w:t>
            </w:r>
          </w:p>
          <w:p w:rsidR="003737DC" w:rsidRPr="003737DC" w:rsidRDefault="003737DC" w:rsidP="003737DC">
            <w:r w:rsidRPr="003737DC">
              <w:t>3. ул. Некрасова, д. 3, 4;</w:t>
            </w:r>
          </w:p>
          <w:p w:rsidR="003737DC" w:rsidRPr="004F3FAB" w:rsidRDefault="003737DC" w:rsidP="003737DC">
            <w:r w:rsidRPr="003737DC">
              <w:t xml:space="preserve">    ул. Ломоносова, д. 11,13</w:t>
            </w:r>
          </w:p>
        </w:tc>
        <w:tc>
          <w:tcPr>
            <w:tcW w:w="1843" w:type="dxa"/>
            <w:vMerge w:val="restart"/>
          </w:tcPr>
          <w:p w:rsidR="003737DC" w:rsidRPr="003737DC" w:rsidRDefault="003737DC" w:rsidP="003737DC"/>
        </w:tc>
        <w:tc>
          <w:tcPr>
            <w:tcW w:w="1559" w:type="dxa"/>
            <w:vMerge w:val="restart"/>
          </w:tcPr>
          <w:p w:rsidR="003737DC" w:rsidRPr="003737DC" w:rsidRDefault="003737DC" w:rsidP="00B17529">
            <w:pPr>
              <w:jc w:val="center"/>
            </w:pPr>
          </w:p>
          <w:p w:rsidR="003737DC" w:rsidRPr="003737DC" w:rsidRDefault="003737DC" w:rsidP="00B17529">
            <w:pPr>
              <w:jc w:val="center"/>
            </w:pPr>
            <w:r w:rsidRPr="003737DC">
              <w:t>2025 год</w:t>
            </w:r>
          </w:p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Итого</w:t>
            </w:r>
          </w:p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95 635,48</w:t>
            </w:r>
          </w:p>
        </w:tc>
        <w:tc>
          <w:tcPr>
            <w:tcW w:w="2410" w:type="dxa"/>
            <w:vMerge w:val="restart"/>
          </w:tcPr>
          <w:p w:rsidR="003737DC" w:rsidRPr="003737DC" w:rsidRDefault="003737DC" w:rsidP="003737DC"/>
        </w:tc>
        <w:tc>
          <w:tcPr>
            <w:tcW w:w="1418" w:type="dxa"/>
            <w:vMerge w:val="restart"/>
          </w:tcPr>
          <w:p w:rsidR="003737DC" w:rsidRPr="003737DC" w:rsidRDefault="003737DC" w:rsidP="0065625C">
            <w:pPr>
              <w:jc w:val="center"/>
            </w:pPr>
          </w:p>
          <w:p w:rsidR="003737DC" w:rsidRPr="003737DC" w:rsidRDefault="003737DC" w:rsidP="0065625C">
            <w:pPr>
              <w:jc w:val="center"/>
            </w:pPr>
            <w:r w:rsidRPr="003737DC">
              <w:t>3</w:t>
            </w:r>
          </w:p>
        </w:tc>
      </w:tr>
      <w:tr w:rsidR="003737DC" w:rsidRPr="003737DC" w:rsidTr="0046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  <w:vMerge/>
          </w:tcPr>
          <w:p w:rsidR="003737DC" w:rsidRPr="003737DC" w:rsidRDefault="003737DC" w:rsidP="003737DC"/>
        </w:tc>
        <w:tc>
          <w:tcPr>
            <w:tcW w:w="3686" w:type="dxa"/>
            <w:vMerge/>
          </w:tcPr>
          <w:p w:rsidR="003737DC" w:rsidRPr="003737DC" w:rsidRDefault="003737DC" w:rsidP="003737DC"/>
        </w:tc>
        <w:tc>
          <w:tcPr>
            <w:tcW w:w="1843" w:type="dxa"/>
            <w:vMerge/>
          </w:tcPr>
          <w:p w:rsidR="003737DC" w:rsidRPr="003737DC" w:rsidRDefault="003737DC" w:rsidP="003737DC"/>
        </w:tc>
        <w:tc>
          <w:tcPr>
            <w:tcW w:w="1559" w:type="dxa"/>
            <w:vMerge/>
          </w:tcPr>
          <w:p w:rsidR="003737DC" w:rsidRPr="003737DC" w:rsidRDefault="003737DC" w:rsidP="003737DC"/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МБ</w:t>
            </w:r>
          </w:p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2 869,06</w:t>
            </w:r>
          </w:p>
        </w:tc>
        <w:tc>
          <w:tcPr>
            <w:tcW w:w="2410" w:type="dxa"/>
            <w:vMerge/>
          </w:tcPr>
          <w:p w:rsidR="003737DC" w:rsidRPr="003737DC" w:rsidRDefault="003737DC" w:rsidP="003737DC"/>
        </w:tc>
        <w:tc>
          <w:tcPr>
            <w:tcW w:w="1418" w:type="dxa"/>
            <w:vMerge/>
          </w:tcPr>
          <w:p w:rsidR="003737DC" w:rsidRPr="003737DC" w:rsidRDefault="003737DC" w:rsidP="003737DC"/>
        </w:tc>
      </w:tr>
      <w:tr w:rsidR="003737DC" w:rsidRPr="003737DC" w:rsidTr="0046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  <w:vMerge/>
          </w:tcPr>
          <w:p w:rsidR="003737DC" w:rsidRPr="003737DC" w:rsidRDefault="003737DC" w:rsidP="003737DC"/>
        </w:tc>
        <w:tc>
          <w:tcPr>
            <w:tcW w:w="3686" w:type="dxa"/>
            <w:vMerge/>
          </w:tcPr>
          <w:p w:rsidR="003737DC" w:rsidRPr="003737DC" w:rsidRDefault="003737DC" w:rsidP="003737DC"/>
        </w:tc>
        <w:tc>
          <w:tcPr>
            <w:tcW w:w="1843" w:type="dxa"/>
            <w:vMerge/>
          </w:tcPr>
          <w:p w:rsidR="003737DC" w:rsidRPr="003737DC" w:rsidRDefault="003737DC" w:rsidP="003737DC"/>
        </w:tc>
        <w:tc>
          <w:tcPr>
            <w:tcW w:w="1559" w:type="dxa"/>
            <w:vMerge/>
          </w:tcPr>
          <w:p w:rsidR="003737DC" w:rsidRPr="003737DC" w:rsidRDefault="003737DC" w:rsidP="003737DC"/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Недостающие средства</w:t>
            </w:r>
          </w:p>
        </w:tc>
        <w:tc>
          <w:tcPr>
            <w:tcW w:w="2126" w:type="dxa"/>
          </w:tcPr>
          <w:p w:rsidR="003737DC" w:rsidRPr="003737DC" w:rsidRDefault="003737DC" w:rsidP="00B74405">
            <w:pPr>
              <w:jc w:val="center"/>
            </w:pPr>
            <w:r w:rsidRPr="003737DC">
              <w:t>92 766,42</w:t>
            </w:r>
          </w:p>
        </w:tc>
        <w:tc>
          <w:tcPr>
            <w:tcW w:w="2410" w:type="dxa"/>
            <w:vMerge/>
          </w:tcPr>
          <w:p w:rsidR="003737DC" w:rsidRPr="003737DC" w:rsidRDefault="003737DC" w:rsidP="003737DC"/>
        </w:tc>
        <w:tc>
          <w:tcPr>
            <w:tcW w:w="1418" w:type="dxa"/>
            <w:vMerge/>
          </w:tcPr>
          <w:p w:rsidR="003737DC" w:rsidRPr="003737DC" w:rsidRDefault="003737DC" w:rsidP="003737DC"/>
        </w:tc>
      </w:tr>
    </w:tbl>
    <w:p w:rsidR="00B17529" w:rsidRPr="004F3FAB" w:rsidRDefault="00B17529" w:rsidP="004F3FAB">
      <w:pPr>
        <w:rPr>
          <w:vanish/>
        </w:rPr>
        <w:sectPr w:rsidR="00B17529" w:rsidRPr="004F3FAB" w:rsidSect="00B17529">
          <w:pgSz w:w="16838" w:h="11906" w:orient="landscape"/>
          <w:pgMar w:top="709" w:right="1134" w:bottom="851" w:left="1701" w:header="709" w:footer="709" w:gutter="0"/>
          <w:cols w:space="708"/>
          <w:docGrid w:linePitch="360"/>
        </w:sectPr>
      </w:pPr>
    </w:p>
    <w:p w:rsidR="00B17529" w:rsidRDefault="00B17529" w:rsidP="00B17529"/>
    <w:sectPr w:rsidR="00B17529" w:rsidSect="00FF011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C3" w:rsidRDefault="00F23FC3">
      <w:r>
        <w:separator/>
      </w:r>
    </w:p>
  </w:endnote>
  <w:endnote w:type="continuationSeparator" w:id="0">
    <w:p w:rsidR="00F23FC3" w:rsidRDefault="00F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58" w:rsidRDefault="001C1258" w:rsidP="00C371DF">
    <w:pPr>
      <w:pStyle w:val="afffff0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1C1258" w:rsidRDefault="001C1258">
    <w:pPr>
      <w:pStyle w:val="aff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58" w:rsidRDefault="001C1258">
    <w:pPr>
      <w:pStyle w:val="af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C3" w:rsidRDefault="00F23FC3">
      <w:r>
        <w:separator/>
      </w:r>
    </w:p>
  </w:footnote>
  <w:footnote w:type="continuationSeparator" w:id="0">
    <w:p w:rsidR="00F23FC3" w:rsidRDefault="00F2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7C4185"/>
    <w:multiLevelType w:val="multilevel"/>
    <w:tmpl w:val="7F50B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85063"/>
    <w:multiLevelType w:val="hybridMultilevel"/>
    <w:tmpl w:val="E950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8241D1"/>
    <w:multiLevelType w:val="hybridMultilevel"/>
    <w:tmpl w:val="5B32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 w15:restartNumberingAfterBreak="0">
    <w:nsid w:val="66686FD5"/>
    <w:multiLevelType w:val="hybridMultilevel"/>
    <w:tmpl w:val="0E3A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35"/>
  </w:num>
  <w:num w:numId="8">
    <w:abstractNumId w:val="4"/>
  </w:num>
  <w:num w:numId="9">
    <w:abstractNumId w:val="1"/>
  </w:num>
  <w:num w:numId="10">
    <w:abstractNumId w:val="9"/>
  </w:num>
  <w:num w:numId="11">
    <w:abstractNumId w:val="19"/>
  </w:num>
  <w:num w:numId="12">
    <w:abstractNumId w:val="31"/>
  </w:num>
  <w:num w:numId="13">
    <w:abstractNumId w:val="20"/>
  </w:num>
  <w:num w:numId="14">
    <w:abstractNumId w:val="7"/>
  </w:num>
  <w:num w:numId="15">
    <w:abstractNumId w:val="33"/>
  </w:num>
  <w:num w:numId="16">
    <w:abstractNumId w:val="28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2"/>
  </w:num>
  <w:num w:numId="22">
    <w:abstractNumId w:val="26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7"/>
  </w:num>
  <w:num w:numId="28">
    <w:abstractNumId w:val="3"/>
  </w:num>
  <w:num w:numId="29">
    <w:abstractNumId w:val="0"/>
  </w:num>
  <w:num w:numId="30">
    <w:abstractNumId w:val="34"/>
  </w:num>
  <w:num w:numId="31">
    <w:abstractNumId w:val="5"/>
  </w:num>
  <w:num w:numId="32">
    <w:abstractNumId w:val="30"/>
  </w:num>
  <w:num w:numId="33">
    <w:abstractNumId w:val="18"/>
  </w:num>
  <w:num w:numId="34">
    <w:abstractNumId w:val="14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C81"/>
    <w:rsid w:val="000106F3"/>
    <w:rsid w:val="00016C81"/>
    <w:rsid w:val="000A1147"/>
    <w:rsid w:val="001061C9"/>
    <w:rsid w:val="001138AB"/>
    <w:rsid w:val="00131A99"/>
    <w:rsid w:val="001A0E96"/>
    <w:rsid w:val="001A57F3"/>
    <w:rsid w:val="001C1258"/>
    <w:rsid w:val="0023450B"/>
    <w:rsid w:val="00274AAF"/>
    <w:rsid w:val="002E14B3"/>
    <w:rsid w:val="00333611"/>
    <w:rsid w:val="003737DC"/>
    <w:rsid w:val="00394693"/>
    <w:rsid w:val="003B6C18"/>
    <w:rsid w:val="003D3FA7"/>
    <w:rsid w:val="004532AA"/>
    <w:rsid w:val="00477E14"/>
    <w:rsid w:val="00487953"/>
    <w:rsid w:val="004F3FAB"/>
    <w:rsid w:val="00524BBF"/>
    <w:rsid w:val="005D6011"/>
    <w:rsid w:val="006534D3"/>
    <w:rsid w:val="00655646"/>
    <w:rsid w:val="0065625C"/>
    <w:rsid w:val="006806F3"/>
    <w:rsid w:val="00696D1E"/>
    <w:rsid w:val="00715B7D"/>
    <w:rsid w:val="00723810"/>
    <w:rsid w:val="00730A4B"/>
    <w:rsid w:val="00791233"/>
    <w:rsid w:val="007974CF"/>
    <w:rsid w:val="007C208B"/>
    <w:rsid w:val="00816B11"/>
    <w:rsid w:val="00853F8A"/>
    <w:rsid w:val="008A094E"/>
    <w:rsid w:val="008C0060"/>
    <w:rsid w:val="008C55B6"/>
    <w:rsid w:val="00923622"/>
    <w:rsid w:val="0093272D"/>
    <w:rsid w:val="009858D8"/>
    <w:rsid w:val="009B5712"/>
    <w:rsid w:val="009D3357"/>
    <w:rsid w:val="00A716F9"/>
    <w:rsid w:val="00AD6379"/>
    <w:rsid w:val="00AD7D85"/>
    <w:rsid w:val="00B17529"/>
    <w:rsid w:val="00B32E05"/>
    <w:rsid w:val="00B647FA"/>
    <w:rsid w:val="00B74405"/>
    <w:rsid w:val="00BF3A38"/>
    <w:rsid w:val="00C371DF"/>
    <w:rsid w:val="00CA6FE7"/>
    <w:rsid w:val="00D90218"/>
    <w:rsid w:val="00DB34A9"/>
    <w:rsid w:val="00E002DD"/>
    <w:rsid w:val="00E06D26"/>
    <w:rsid w:val="00E86F72"/>
    <w:rsid w:val="00ED206A"/>
    <w:rsid w:val="00ED2C16"/>
    <w:rsid w:val="00EE44DB"/>
    <w:rsid w:val="00F23FC3"/>
    <w:rsid w:val="00F46E04"/>
    <w:rsid w:val="00F50680"/>
    <w:rsid w:val="00F65C79"/>
    <w:rsid w:val="00FE4D9F"/>
    <w:rsid w:val="00FF011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84E"/>
  <w15:docId w15:val="{F542E3F1-CADB-4628-87BB-2531671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B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uiPriority w:val="99"/>
    <w:qFormat/>
    <w:rsid w:val="00816B11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816B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6B1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6B11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16B11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16B11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16B11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16B11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0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6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6B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6B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6B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6B1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6B1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6B1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6B1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6B1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7">
    <w:name w:val="List Paragraph"/>
    <w:basedOn w:val="a"/>
    <w:uiPriority w:val="99"/>
    <w:qFormat/>
    <w:rsid w:val="00816B11"/>
    <w:pPr>
      <w:ind w:left="720"/>
      <w:contextualSpacing/>
    </w:pPr>
  </w:style>
  <w:style w:type="paragraph" w:styleId="a8">
    <w:name w:val="Title"/>
    <w:basedOn w:val="a"/>
    <w:link w:val="11"/>
    <w:uiPriority w:val="99"/>
    <w:qFormat/>
    <w:rsid w:val="00816B11"/>
    <w:pPr>
      <w:jc w:val="center"/>
    </w:pPr>
    <w:rPr>
      <w:b/>
      <w:bCs/>
      <w:sz w:val="28"/>
    </w:rPr>
  </w:style>
  <w:style w:type="character" w:customStyle="1" w:styleId="11">
    <w:name w:val="Заголовок Знак1"/>
    <w:basedOn w:val="a0"/>
    <w:link w:val="a8"/>
    <w:uiPriority w:val="99"/>
    <w:rsid w:val="00816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16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816B1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816B11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816B11"/>
  </w:style>
  <w:style w:type="paragraph" w:styleId="ab">
    <w:name w:val="Normal (Web)"/>
    <w:basedOn w:val="a"/>
    <w:uiPriority w:val="99"/>
    <w:unhideWhenUsed/>
    <w:rsid w:val="00816B11"/>
    <w:pPr>
      <w:spacing w:before="100" w:beforeAutospacing="1" w:after="100" w:afterAutospacing="1"/>
    </w:pPr>
  </w:style>
  <w:style w:type="character" w:styleId="ac">
    <w:name w:val="footnote reference"/>
    <w:uiPriority w:val="99"/>
    <w:unhideWhenUsed/>
    <w:rsid w:val="00816B11"/>
    <w:rPr>
      <w:vertAlign w:val="superscript"/>
    </w:rPr>
  </w:style>
  <w:style w:type="character" w:customStyle="1" w:styleId="ad">
    <w:name w:val="Цветовое выделение"/>
    <w:uiPriority w:val="99"/>
    <w:rsid w:val="00816B1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816B11"/>
    <w:rPr>
      <w:rFonts w:cs="Times New Roman"/>
      <w:b/>
      <w:bCs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816B11"/>
    <w:rPr>
      <w:rFonts w:cs="Times New Roman"/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816B11"/>
  </w:style>
  <w:style w:type="paragraph" w:customStyle="1" w:styleId="af2">
    <w:name w:val="Внимание: недобросовестность!"/>
    <w:basedOn w:val="af0"/>
    <w:next w:val="a"/>
    <w:uiPriority w:val="99"/>
    <w:rsid w:val="00816B11"/>
  </w:style>
  <w:style w:type="character" w:customStyle="1" w:styleId="af3">
    <w:name w:val="Выделение для Базового Поиска"/>
    <w:basedOn w:val="ad"/>
    <w:uiPriority w:val="99"/>
    <w:rsid w:val="00816B11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816B11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7">
    <w:name w:val="Заголовок Знак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8">
    <w:name w:val="Заголовок группы контролов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816B11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816B11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d">
    <w:name w:val="Заголовок чужого сообщения"/>
    <w:basedOn w:val="ad"/>
    <w:uiPriority w:val="99"/>
    <w:rsid w:val="00816B11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816B11"/>
    <w:pPr>
      <w:spacing w:after="0"/>
      <w:jc w:val="left"/>
    </w:pPr>
  </w:style>
  <w:style w:type="paragraph" w:customStyle="1" w:styleId="aff0">
    <w:name w:val="Интерактивный заголовок"/>
    <w:basedOn w:val="a8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1">
    <w:name w:val="Текст информации об изменениях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816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4">
    <w:name w:val="Комментарий"/>
    <w:basedOn w:val="aff3"/>
    <w:next w:val="a"/>
    <w:uiPriority w:val="99"/>
    <w:rsid w:val="00816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816B11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816B1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Колонтитул (левый)"/>
    <w:basedOn w:val="aff6"/>
    <w:next w:val="a"/>
    <w:uiPriority w:val="99"/>
    <w:rsid w:val="00816B11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816B1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9">
    <w:name w:val="Колонтитул (правый)"/>
    <w:basedOn w:val="aff8"/>
    <w:next w:val="a"/>
    <w:uiPriority w:val="99"/>
    <w:rsid w:val="00816B11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816B11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816B11"/>
  </w:style>
  <w:style w:type="paragraph" w:customStyle="1" w:styleId="affc">
    <w:name w:val="Моноширинный"/>
    <w:basedOn w:val="a"/>
    <w:next w:val="a"/>
    <w:uiPriority w:val="99"/>
    <w:rsid w:val="00816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d"/>
    <w:uiPriority w:val="99"/>
    <w:rsid w:val="00816B11"/>
    <w:rPr>
      <w:rFonts w:cs="Times New Roman"/>
      <w:b/>
      <w:bCs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816B11"/>
    <w:rPr>
      <w:rFonts w:cs="Times New Roman"/>
      <w:b/>
      <w:bCs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816B11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816B1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Таблицы (моноширинный)"/>
    <w:basedOn w:val="a"/>
    <w:next w:val="a"/>
    <w:uiPriority w:val="99"/>
    <w:rsid w:val="00816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uiPriority w:val="99"/>
    <w:rsid w:val="00816B11"/>
    <w:pPr>
      <w:ind w:left="140"/>
    </w:pPr>
  </w:style>
  <w:style w:type="character" w:customStyle="1" w:styleId="afff4">
    <w:name w:val="Опечатки"/>
    <w:uiPriority w:val="99"/>
    <w:rsid w:val="00816B11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816B11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816B11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816B11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816B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9">
    <w:name w:val="Постоянная часть"/>
    <w:basedOn w:val="af6"/>
    <w:next w:val="a"/>
    <w:uiPriority w:val="99"/>
    <w:rsid w:val="00816B11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816B1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Пример."/>
    <w:basedOn w:val="af0"/>
    <w:next w:val="a"/>
    <w:uiPriority w:val="99"/>
    <w:rsid w:val="00816B11"/>
  </w:style>
  <w:style w:type="paragraph" w:customStyle="1" w:styleId="afffc">
    <w:name w:val="Примечание."/>
    <w:basedOn w:val="af0"/>
    <w:next w:val="a"/>
    <w:uiPriority w:val="99"/>
    <w:rsid w:val="00816B11"/>
  </w:style>
  <w:style w:type="character" w:customStyle="1" w:styleId="afffd">
    <w:name w:val="Продолжение ссылки"/>
    <w:basedOn w:val="ae"/>
    <w:uiPriority w:val="99"/>
    <w:rsid w:val="00816B11"/>
    <w:rPr>
      <w:rFonts w:cs="Times New Roman"/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">
    <w:name w:val="Сравнение редакций"/>
    <w:basedOn w:val="ad"/>
    <w:uiPriority w:val="99"/>
    <w:rsid w:val="00816B11"/>
    <w:rPr>
      <w:rFonts w:cs="Times New Roman"/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816B11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816B11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816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3">
    <w:name w:val="Ссылка на утративший силу документ"/>
    <w:basedOn w:val="ae"/>
    <w:uiPriority w:val="99"/>
    <w:rsid w:val="00816B11"/>
    <w:rPr>
      <w:rFonts w:cs="Times New Roman"/>
      <w:b/>
      <w:bCs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816B11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816B11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816B11"/>
    <w:rPr>
      <w:rFonts w:cs="Times New Roman"/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816B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6B11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rsid w:val="0081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a">
    <w:name w:val="No Spacing"/>
    <w:uiPriority w:val="1"/>
    <w:qFormat/>
    <w:rsid w:val="0081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16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16B11"/>
  </w:style>
  <w:style w:type="paragraph" w:styleId="affffb">
    <w:name w:val="endnote text"/>
    <w:basedOn w:val="a"/>
    <w:link w:val="affffc"/>
    <w:uiPriority w:val="99"/>
    <w:semiHidden/>
    <w:rsid w:val="00816B11"/>
    <w:rPr>
      <w:rFonts w:ascii="Calibri" w:hAnsi="Calibri"/>
      <w:sz w:val="20"/>
      <w:szCs w:val="20"/>
      <w:lang w:eastAsia="en-US"/>
    </w:rPr>
  </w:style>
  <w:style w:type="character" w:customStyle="1" w:styleId="affffc">
    <w:name w:val="Текст концевой сноски Знак"/>
    <w:basedOn w:val="a0"/>
    <w:link w:val="affffb"/>
    <w:uiPriority w:val="99"/>
    <w:semiHidden/>
    <w:rsid w:val="00816B11"/>
    <w:rPr>
      <w:rFonts w:ascii="Calibri" w:eastAsia="Times New Roman" w:hAnsi="Calibri" w:cs="Times New Roman"/>
      <w:sz w:val="20"/>
      <w:szCs w:val="20"/>
    </w:rPr>
  </w:style>
  <w:style w:type="character" w:styleId="affffd">
    <w:name w:val="endnote reference"/>
    <w:basedOn w:val="a0"/>
    <w:uiPriority w:val="99"/>
    <w:semiHidden/>
    <w:rsid w:val="00816B11"/>
    <w:rPr>
      <w:rFonts w:cs="Times New Roman"/>
      <w:vertAlign w:val="superscript"/>
    </w:rPr>
  </w:style>
  <w:style w:type="character" w:customStyle="1" w:styleId="s2">
    <w:name w:val="s2"/>
    <w:uiPriority w:val="99"/>
    <w:rsid w:val="00816B11"/>
  </w:style>
  <w:style w:type="paragraph" w:styleId="affffe">
    <w:name w:val="header"/>
    <w:basedOn w:val="a"/>
    <w:link w:val="afffff"/>
    <w:uiPriority w:val="99"/>
    <w:rsid w:val="00816B1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Верхний колонтитул Знак"/>
    <w:basedOn w:val="a0"/>
    <w:link w:val="affffe"/>
    <w:uiPriority w:val="99"/>
    <w:rsid w:val="00816B11"/>
    <w:rPr>
      <w:rFonts w:ascii="Calibri" w:eastAsia="Times New Roman" w:hAnsi="Calibri" w:cs="Times New Roman"/>
    </w:rPr>
  </w:style>
  <w:style w:type="paragraph" w:styleId="afffff0">
    <w:name w:val="footer"/>
    <w:basedOn w:val="a"/>
    <w:link w:val="afffff1"/>
    <w:uiPriority w:val="99"/>
    <w:rsid w:val="00816B1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1">
    <w:name w:val="Нижний колонтитул Знак"/>
    <w:basedOn w:val="a0"/>
    <w:link w:val="afffff0"/>
    <w:uiPriority w:val="99"/>
    <w:rsid w:val="00816B11"/>
    <w:rPr>
      <w:rFonts w:ascii="Calibri" w:eastAsia="Times New Roman" w:hAnsi="Calibri" w:cs="Times New Roman"/>
    </w:rPr>
  </w:style>
  <w:style w:type="paragraph" w:styleId="afffff2">
    <w:name w:val="TOC Heading"/>
    <w:basedOn w:val="1"/>
    <w:next w:val="a"/>
    <w:uiPriority w:val="99"/>
    <w:qFormat/>
    <w:rsid w:val="00816B11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816B11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816B11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3"/>
    <w:uiPriority w:val="99"/>
    <w:locked/>
    <w:rsid w:val="00816B11"/>
    <w:rPr>
      <w:rFonts w:cs="Times New Roman"/>
      <w:sz w:val="24"/>
      <w:szCs w:val="24"/>
      <w:lang w:eastAsia="ru-RU"/>
    </w:rPr>
  </w:style>
  <w:style w:type="paragraph" w:styleId="afffff3">
    <w:name w:val="Body Text"/>
    <w:basedOn w:val="a"/>
    <w:link w:val="13"/>
    <w:uiPriority w:val="99"/>
    <w:rsid w:val="00816B11"/>
    <w:pPr>
      <w:spacing w:after="120"/>
    </w:pPr>
    <w:rPr>
      <w:rFonts w:asciiTheme="minorHAnsi" w:eastAsiaTheme="minorHAnsi" w:hAnsiTheme="minorHAnsi"/>
    </w:rPr>
  </w:style>
  <w:style w:type="character" w:customStyle="1" w:styleId="afffff4">
    <w:name w:val="Основной текст Знак"/>
    <w:basedOn w:val="a0"/>
    <w:uiPriority w:val="99"/>
    <w:semiHidden/>
    <w:rsid w:val="0081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816B1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816B1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816B1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816B11"/>
    <w:pPr>
      <w:ind w:left="566" w:hanging="283"/>
    </w:pPr>
  </w:style>
  <w:style w:type="character" w:customStyle="1" w:styleId="1a">
    <w:name w:val="Название Знак1"/>
    <w:basedOn w:val="a0"/>
    <w:uiPriority w:val="99"/>
    <w:locked/>
    <w:rsid w:val="00816B1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816B1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816B11"/>
    <w:pPr>
      <w:spacing w:before="100" w:beforeAutospacing="1" w:after="100" w:afterAutospacing="1"/>
    </w:pPr>
  </w:style>
  <w:style w:type="character" w:styleId="afffff5">
    <w:name w:val="page number"/>
    <w:basedOn w:val="a0"/>
    <w:uiPriority w:val="99"/>
    <w:rsid w:val="00816B11"/>
    <w:rPr>
      <w:rFonts w:cs="Times New Roman"/>
    </w:rPr>
  </w:style>
  <w:style w:type="character" w:styleId="afffff6">
    <w:name w:val="Strong"/>
    <w:basedOn w:val="a0"/>
    <w:uiPriority w:val="22"/>
    <w:qFormat/>
    <w:rsid w:val="00816B11"/>
    <w:rPr>
      <w:rFonts w:cs="Times New Roman"/>
      <w:b/>
      <w:bCs/>
    </w:rPr>
  </w:style>
  <w:style w:type="paragraph" w:customStyle="1" w:styleId="consplusnormal0">
    <w:name w:val="consplusnormal"/>
    <w:basedOn w:val="a"/>
    <w:rsid w:val="00816B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16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6737-420D-4375-8D1F-724F051A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34</cp:revision>
  <cp:lastPrinted>2024-03-01T06:26:00Z</cp:lastPrinted>
  <dcterms:created xsi:type="dcterms:W3CDTF">2023-06-01T00:36:00Z</dcterms:created>
  <dcterms:modified xsi:type="dcterms:W3CDTF">2024-03-01T06:26:00Z</dcterms:modified>
</cp:coreProperties>
</file>