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1A" w:rsidRPr="0097461A" w:rsidRDefault="0097461A" w:rsidP="009746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461A">
        <w:rPr>
          <w:rFonts w:ascii="Times New Roman" w:eastAsia="Calibri" w:hAnsi="Times New Roman" w:cs="Times New Roman"/>
          <w:b/>
          <w:sz w:val="24"/>
          <w:szCs w:val="24"/>
        </w:rPr>
        <w:t>Сведения о способах получения консультаций по вопросам соблюдения обязательных требований</w:t>
      </w:r>
    </w:p>
    <w:p w:rsidR="00E90DE2" w:rsidRDefault="00E90DE2"/>
    <w:p w:rsidR="00DA001D" w:rsidRPr="00DA001D" w:rsidRDefault="00DA001D" w:rsidP="00DA00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001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Консультирование контролируемого лица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A001D" w:rsidRPr="00DA001D" w:rsidRDefault="00DA001D" w:rsidP="00DA00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001D">
        <w:rPr>
          <w:rFonts w:ascii="Times New Roman" w:eastAsia="Times New Roman" w:hAnsi="Times New Roman" w:cs="Times New Roman"/>
          <w:sz w:val="24"/>
          <w:szCs w:val="24"/>
          <w:lang w:eastAsia="zh-CN"/>
        </w:rPr>
        <w:t>Личный прием граждан проводится Главой (заместителем Главы) и (или) должностными лицами.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A001D" w:rsidRPr="00DA001D" w:rsidRDefault="00DA001D" w:rsidP="00DA00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001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DA001D" w:rsidRPr="00DA001D" w:rsidRDefault="00DA001D" w:rsidP="00DA00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00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организация и осуществление </w:t>
      </w:r>
      <w:bookmarkStart w:id="0" w:name="_GoBack"/>
      <w:bookmarkEnd w:id="0"/>
      <w:r w:rsidRPr="00DA001D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контроля;</w:t>
      </w:r>
    </w:p>
    <w:p w:rsidR="00DA001D" w:rsidRPr="00DA001D" w:rsidRDefault="00DA001D" w:rsidP="00DA00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001D">
        <w:rPr>
          <w:rFonts w:ascii="Times New Roman" w:eastAsia="Times New Roman" w:hAnsi="Times New Roman" w:cs="Times New Roman"/>
          <w:sz w:val="24"/>
          <w:szCs w:val="24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DA001D" w:rsidRPr="00DA001D" w:rsidRDefault="00DA001D" w:rsidP="00DA00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001D">
        <w:rPr>
          <w:rFonts w:ascii="Times New Roman" w:eastAsia="Times New Roman" w:hAnsi="Times New Roman" w:cs="Times New Roman"/>
          <w:sz w:val="24"/>
          <w:szCs w:val="24"/>
          <w:lang w:eastAsia="zh-CN"/>
        </w:rPr>
        <w:t>3) порядок обжалования действий (бездействия) должностных лиц;</w:t>
      </w:r>
    </w:p>
    <w:p w:rsidR="00DA001D" w:rsidRPr="00DA001D" w:rsidRDefault="00DA001D" w:rsidP="00DA00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001D">
        <w:rPr>
          <w:rFonts w:ascii="Times New Roman" w:eastAsia="Times New Roman" w:hAnsi="Times New Roman" w:cs="Times New Roman"/>
          <w:sz w:val="24"/>
          <w:szCs w:val="24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A001D" w:rsidRPr="00DA001D" w:rsidRDefault="00DA001D" w:rsidP="00DA00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00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Консультирование контролируемого лица в устной форме может осуществляться также на собраниях и конференциях граждан. </w:t>
      </w:r>
    </w:p>
    <w:p w:rsidR="00DA001D" w:rsidRPr="00DA001D" w:rsidRDefault="00DA001D" w:rsidP="00DA00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001D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Должностными лицами ведутся журналы учета консультирований.</w:t>
      </w:r>
    </w:p>
    <w:p w:rsidR="00DA001D" w:rsidRPr="00DA001D" w:rsidRDefault="00DA001D" w:rsidP="00DA001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DA001D">
        <w:rPr>
          <w:rFonts w:ascii="Times New Roman" w:eastAsia="Times New Roman" w:hAnsi="Times New Roman" w:cs="Times New Roman"/>
          <w:sz w:val="24"/>
          <w:szCs w:val="24"/>
          <w:lang w:eastAsia="zh-CN"/>
        </w:rPr>
        <w:t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</w:t>
      </w:r>
      <w:r w:rsidRPr="00DA001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A001D" w:rsidRPr="00DA001D" w:rsidRDefault="00DA001D" w:rsidP="00DA0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1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5" w:history="1">
        <w:r w:rsidRPr="00DA001D">
          <w:rPr>
            <w:rFonts w:ascii="Times New Roman" w:eastAsia="Calibri" w:hAnsi="Times New Roman" w:cs="Times New Roman"/>
            <w:bCs/>
            <w:iCs/>
            <w:sz w:val="24"/>
            <w:szCs w:val="24"/>
          </w:rPr>
          <w:t>законом</w:t>
        </w:r>
      </w:hyperlink>
      <w:r w:rsidRPr="00DA001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от 2 мая 2006 года № 59-ФЗ «О порядке рассмотрения обращений граждан Российской Федерации». </w:t>
      </w:r>
      <w:r w:rsidRPr="00DA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в администрацию двух и более однотипных обращений контролируемого лица и его представителя на официальном сайте администрации в специальном разделе, посвященном контрольной деятельности, </w:t>
      </w:r>
      <w:proofErr w:type="gramStart"/>
      <w:r w:rsidRPr="00DA0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</w:t>
      </w:r>
      <w:proofErr w:type="gramEnd"/>
      <w:r w:rsidRPr="00DA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письменное разъяснение по указанным обращениям, подписанное Главой (заместителем Главы) или должностным лицом.</w:t>
      </w:r>
    </w:p>
    <w:p w:rsidR="00DA001D" w:rsidRPr="00DA001D" w:rsidRDefault="00DA001D" w:rsidP="00DA00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001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A001D" w:rsidRPr="00DA001D" w:rsidRDefault="00DA001D" w:rsidP="00DA00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001D">
        <w:rPr>
          <w:rFonts w:ascii="Times New Roman" w:eastAsia="Times New Roman" w:hAnsi="Times New Roman" w:cs="Times New Roman"/>
          <w:sz w:val="24"/>
          <w:szCs w:val="24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A001D" w:rsidRPr="00DA001D" w:rsidRDefault="00DA001D" w:rsidP="00DA00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001D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Информация, ставшая известной должностным лицам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A001D" w:rsidRDefault="00DA001D"/>
    <w:sectPr w:rsidR="00DA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B7"/>
    <w:rsid w:val="00142B40"/>
    <w:rsid w:val="006203B7"/>
    <w:rsid w:val="0097461A"/>
    <w:rsid w:val="00DA001D"/>
    <w:rsid w:val="00E9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2023-09-05T01:09:00Z</dcterms:created>
  <dcterms:modified xsi:type="dcterms:W3CDTF">2023-09-05T02:42:00Z</dcterms:modified>
</cp:coreProperties>
</file>