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4B" w:rsidRPr="00B371A0" w:rsidRDefault="00FB234B" w:rsidP="00FC0242">
      <w:pPr>
        <w:spacing w:line="276" w:lineRule="auto"/>
        <w:jc w:val="center"/>
        <w:rPr>
          <w:rFonts w:asciiTheme="minorHAnsi" w:eastAsiaTheme="minorEastAsia" w:hAnsiTheme="minorHAnsi" w:cstheme="minorBidi"/>
          <w:b/>
        </w:rPr>
      </w:pPr>
      <w:r w:rsidRPr="00B371A0">
        <w:rPr>
          <w:noProof/>
        </w:rPr>
        <w:drawing>
          <wp:inline distT="0" distB="0" distL="0" distR="0" wp14:anchorId="10F76582" wp14:editId="7DFDEA6A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4B" w:rsidRPr="00A13B02" w:rsidRDefault="00FB234B" w:rsidP="00FB234B">
      <w:pPr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A13B02">
        <w:rPr>
          <w:rFonts w:eastAsiaTheme="minorEastAsia" w:cstheme="minorBidi"/>
          <w:b/>
          <w:sz w:val="28"/>
          <w:szCs w:val="28"/>
        </w:rPr>
        <w:t>РОССИЙСКАЯ ФЕДЕРАЦИЯ</w:t>
      </w:r>
    </w:p>
    <w:p w:rsidR="00FB234B" w:rsidRPr="00A13B02" w:rsidRDefault="00FB234B" w:rsidP="00FB234B">
      <w:pPr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A13B02">
        <w:rPr>
          <w:rFonts w:eastAsiaTheme="minorEastAsia" w:cstheme="minorBidi"/>
          <w:b/>
          <w:sz w:val="28"/>
          <w:szCs w:val="28"/>
        </w:rPr>
        <w:t>ИРКУТСКАЯ ОБЛАСТЬ</w:t>
      </w:r>
    </w:p>
    <w:p w:rsidR="00FB234B" w:rsidRPr="00A13B02" w:rsidRDefault="00FB234B" w:rsidP="00FB234B">
      <w:pPr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A13B02">
        <w:rPr>
          <w:rFonts w:eastAsiaTheme="minorEastAsia" w:cstheme="minorBidi"/>
          <w:b/>
          <w:sz w:val="28"/>
          <w:szCs w:val="28"/>
        </w:rPr>
        <w:t>АЛЗАМАЙСКОЕ МУНИЦИПАЛЬНОЕ ОБРАЗОВАНИЕ</w:t>
      </w:r>
    </w:p>
    <w:p w:rsidR="00FB234B" w:rsidRPr="00A13B02" w:rsidRDefault="00FB234B" w:rsidP="00FB234B">
      <w:pPr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</w:p>
    <w:p w:rsidR="00FB234B" w:rsidRPr="00A13B02" w:rsidRDefault="00FB234B" w:rsidP="00FB234B">
      <w:pPr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A13B02">
        <w:rPr>
          <w:rFonts w:eastAsiaTheme="minorEastAsia" w:cstheme="minorBidi"/>
          <w:b/>
          <w:sz w:val="28"/>
          <w:szCs w:val="28"/>
        </w:rPr>
        <w:t>АДМИНИСТРАЦИЯ</w:t>
      </w:r>
    </w:p>
    <w:p w:rsidR="008C4A0A" w:rsidRPr="00B371A0" w:rsidRDefault="008C4A0A" w:rsidP="00FB234B">
      <w:pPr>
        <w:spacing w:line="276" w:lineRule="auto"/>
        <w:jc w:val="center"/>
        <w:rPr>
          <w:rFonts w:eastAsiaTheme="minorEastAsia" w:cstheme="minorBidi"/>
          <w:b/>
        </w:rPr>
      </w:pPr>
    </w:p>
    <w:p w:rsidR="002D64D1" w:rsidRPr="00A13B02" w:rsidRDefault="00817CB3" w:rsidP="005B20D0">
      <w:pPr>
        <w:spacing w:line="276" w:lineRule="auto"/>
        <w:jc w:val="center"/>
        <w:rPr>
          <w:rFonts w:eastAsiaTheme="minorEastAsia" w:cstheme="minorBidi"/>
          <w:b/>
          <w:sz w:val="32"/>
          <w:szCs w:val="32"/>
        </w:rPr>
      </w:pPr>
      <w:r w:rsidRPr="00A13B02">
        <w:rPr>
          <w:rFonts w:eastAsiaTheme="minorEastAsia" w:cstheme="minorBidi"/>
          <w:b/>
          <w:sz w:val="32"/>
          <w:szCs w:val="32"/>
        </w:rPr>
        <w:t>ПОСТАНОВЛЕНИЕ</w:t>
      </w:r>
      <w:r w:rsidR="002D64D1" w:rsidRPr="00A13B02">
        <w:rPr>
          <w:rFonts w:eastAsiaTheme="minorEastAsia" w:cstheme="minorBidi"/>
          <w:b/>
          <w:sz w:val="32"/>
          <w:szCs w:val="32"/>
        </w:rPr>
        <w:t xml:space="preserve"> </w:t>
      </w:r>
      <w:r w:rsidR="00FC0242" w:rsidRPr="00A13B02">
        <w:rPr>
          <w:rFonts w:eastAsiaTheme="minorEastAsia" w:cstheme="minorBidi"/>
          <w:b/>
          <w:sz w:val="32"/>
          <w:szCs w:val="32"/>
        </w:rPr>
        <w:t>№</w:t>
      </w:r>
      <w:r w:rsidR="004E717B" w:rsidRPr="00A13B02">
        <w:rPr>
          <w:rFonts w:eastAsiaTheme="minorEastAsia" w:cstheme="minorBidi"/>
          <w:b/>
          <w:sz w:val="32"/>
          <w:szCs w:val="32"/>
        </w:rPr>
        <w:t xml:space="preserve"> </w:t>
      </w:r>
      <w:r w:rsidRPr="00A13B02">
        <w:rPr>
          <w:rFonts w:eastAsiaTheme="minorEastAsia" w:cstheme="minorBidi"/>
          <w:b/>
          <w:sz w:val="32"/>
          <w:szCs w:val="32"/>
        </w:rPr>
        <w:t>160</w:t>
      </w:r>
    </w:p>
    <w:p w:rsidR="00FB234B" w:rsidRPr="00B371A0" w:rsidRDefault="00FB234B" w:rsidP="005B20D0">
      <w:pPr>
        <w:spacing w:line="276" w:lineRule="auto"/>
        <w:jc w:val="center"/>
        <w:rPr>
          <w:rFonts w:eastAsiaTheme="minorEastAsia" w:cstheme="minorBidi"/>
          <w:b/>
        </w:rPr>
      </w:pPr>
    </w:p>
    <w:p w:rsidR="00FB234B" w:rsidRPr="00B371A0" w:rsidRDefault="00FB234B" w:rsidP="00875151">
      <w:pPr>
        <w:spacing w:line="276" w:lineRule="auto"/>
        <w:jc w:val="both"/>
        <w:rPr>
          <w:rFonts w:eastAsiaTheme="minorEastAsia"/>
        </w:rPr>
      </w:pPr>
      <w:r w:rsidRPr="00B371A0">
        <w:rPr>
          <w:rFonts w:eastAsiaTheme="minorEastAsia"/>
        </w:rPr>
        <w:t>г. Алзамай</w:t>
      </w:r>
    </w:p>
    <w:p w:rsidR="00FB234B" w:rsidRPr="00B371A0" w:rsidRDefault="00724474" w:rsidP="00875151">
      <w:pPr>
        <w:spacing w:line="276" w:lineRule="auto"/>
        <w:jc w:val="both"/>
        <w:rPr>
          <w:rFonts w:eastAsiaTheme="minorEastAsia"/>
        </w:rPr>
      </w:pPr>
      <w:r w:rsidRPr="00B371A0">
        <w:rPr>
          <w:rFonts w:eastAsiaTheme="minorEastAsia"/>
        </w:rPr>
        <w:t>от</w:t>
      </w:r>
      <w:r w:rsidR="005B20D0" w:rsidRPr="00B371A0">
        <w:rPr>
          <w:rFonts w:eastAsiaTheme="minorEastAsia"/>
        </w:rPr>
        <w:t xml:space="preserve"> </w:t>
      </w:r>
      <w:r w:rsidR="00817CB3" w:rsidRPr="00B371A0">
        <w:rPr>
          <w:rFonts w:eastAsiaTheme="minorEastAsia"/>
        </w:rPr>
        <w:t>20</w:t>
      </w:r>
      <w:r w:rsidR="00152DD6" w:rsidRPr="00B371A0">
        <w:rPr>
          <w:rFonts w:eastAsiaTheme="minorEastAsia"/>
        </w:rPr>
        <w:t xml:space="preserve"> декабря </w:t>
      </w:r>
      <w:r w:rsidR="00105CF0" w:rsidRPr="00B371A0">
        <w:rPr>
          <w:rFonts w:eastAsiaTheme="minorEastAsia"/>
        </w:rPr>
        <w:t>20</w:t>
      </w:r>
      <w:r w:rsidR="00817CB3" w:rsidRPr="00B371A0">
        <w:rPr>
          <w:rFonts w:eastAsiaTheme="minorEastAsia"/>
        </w:rPr>
        <w:t>21</w:t>
      </w:r>
      <w:r w:rsidR="00FB234B" w:rsidRPr="00B371A0">
        <w:rPr>
          <w:rFonts w:eastAsiaTheme="minorEastAsia"/>
        </w:rPr>
        <w:t xml:space="preserve"> г. </w:t>
      </w:r>
    </w:p>
    <w:p w:rsidR="00FB234B" w:rsidRPr="00B371A0" w:rsidRDefault="00FB234B" w:rsidP="00875151">
      <w:pPr>
        <w:spacing w:line="276" w:lineRule="auto"/>
        <w:jc w:val="both"/>
        <w:rPr>
          <w:rFonts w:eastAsiaTheme="minorEastAsia"/>
        </w:rPr>
      </w:pPr>
    </w:p>
    <w:p w:rsidR="00FB234B" w:rsidRPr="00B371A0" w:rsidRDefault="00817CB3" w:rsidP="00875151">
      <w:pPr>
        <w:jc w:val="both"/>
        <w:rPr>
          <w:bCs/>
        </w:rPr>
      </w:pPr>
      <w:r w:rsidRPr="00B371A0">
        <w:rPr>
          <w:bCs/>
        </w:rPr>
        <w:t xml:space="preserve">Об утверждении перечней главных администраторов </w:t>
      </w:r>
    </w:p>
    <w:p w:rsidR="00817CB3" w:rsidRPr="00B371A0" w:rsidRDefault="00817CB3" w:rsidP="00875151">
      <w:pPr>
        <w:jc w:val="both"/>
        <w:rPr>
          <w:bCs/>
        </w:rPr>
      </w:pPr>
      <w:r w:rsidRPr="00B371A0">
        <w:rPr>
          <w:bCs/>
        </w:rPr>
        <w:t>доходов и источников финансирования дефицита</w:t>
      </w:r>
    </w:p>
    <w:p w:rsidR="00817CB3" w:rsidRPr="00B371A0" w:rsidRDefault="00817CB3" w:rsidP="00875151">
      <w:pPr>
        <w:jc w:val="both"/>
        <w:rPr>
          <w:bCs/>
        </w:rPr>
      </w:pPr>
      <w:r w:rsidRPr="00B371A0">
        <w:rPr>
          <w:bCs/>
        </w:rPr>
        <w:t>бюджета Алзамайского муниципального образования</w:t>
      </w:r>
    </w:p>
    <w:p w:rsidR="00FB234B" w:rsidRPr="00B371A0" w:rsidRDefault="00FB234B" w:rsidP="00875151">
      <w:pPr>
        <w:jc w:val="both"/>
        <w:rPr>
          <w:bCs/>
        </w:rPr>
      </w:pPr>
    </w:p>
    <w:p w:rsidR="00817CB3" w:rsidRPr="00B371A0" w:rsidRDefault="00817CB3" w:rsidP="00817CB3">
      <w:pPr>
        <w:ind w:firstLine="708"/>
        <w:jc w:val="both"/>
        <w:rPr>
          <w:rStyle w:val="fontstyle21"/>
          <w:sz w:val="24"/>
          <w:szCs w:val="24"/>
        </w:rPr>
      </w:pPr>
      <w:proofErr w:type="gramStart"/>
      <w:r w:rsidRPr="00B371A0">
        <w:rPr>
          <w:rStyle w:val="fontstyle21"/>
          <w:sz w:val="24"/>
          <w:szCs w:val="24"/>
        </w:rPr>
        <w:t xml:space="preserve">В соответствии с пунктом 3.2 статьи 160.1, статьи 160,2 Бюджетного кодекса Российской Федерации и постановлениями Правительства Российской Федерации </w:t>
      </w:r>
      <w:r w:rsidRPr="00B371A0">
        <w:t>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</w:t>
      </w:r>
      <w:proofErr w:type="gramEnd"/>
      <w:r w:rsidRPr="00B371A0">
        <w:t xml:space="preserve"> </w:t>
      </w:r>
      <w:proofErr w:type="gramStart"/>
      <w:r w:rsidRPr="00B371A0">
        <w:t xml:space="preserve">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B371A0">
        <w:rPr>
          <w:rStyle w:val="fontstyle21"/>
          <w:sz w:val="24"/>
          <w:szCs w:val="24"/>
        </w:rPr>
        <w:t>от 16 сентября 2021 года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</w:t>
      </w:r>
      <w:proofErr w:type="gramEnd"/>
      <w:r w:rsidRPr="00B371A0">
        <w:rPr>
          <w:rStyle w:val="fontstyle21"/>
          <w:sz w:val="24"/>
          <w:szCs w:val="24"/>
        </w:rPr>
        <w:t xml:space="preserve"> к утверждению </w:t>
      </w:r>
      <w:proofErr w:type="gramStart"/>
      <w:r w:rsidRPr="00B371A0">
        <w:rPr>
          <w:rStyle w:val="fontstyle21"/>
          <w:sz w:val="24"/>
          <w:szCs w:val="24"/>
        </w:rPr>
        <w:t>перечня главных администраторов доходов бюджета субъекта Российской</w:t>
      </w:r>
      <w:proofErr w:type="gramEnd"/>
      <w:r w:rsidRPr="00B371A0">
        <w:rPr>
          <w:rStyle w:val="fontstyle21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бюджета», администрация Алзамайского муниципального образования</w:t>
      </w:r>
    </w:p>
    <w:p w:rsidR="00817CB3" w:rsidRPr="00B371A0" w:rsidRDefault="00817CB3" w:rsidP="00817CB3">
      <w:pPr>
        <w:ind w:firstLine="708"/>
        <w:jc w:val="both"/>
        <w:rPr>
          <w:rStyle w:val="fontstyle21"/>
          <w:sz w:val="24"/>
          <w:szCs w:val="24"/>
        </w:rPr>
      </w:pPr>
    </w:p>
    <w:p w:rsidR="00817CB3" w:rsidRPr="00B371A0" w:rsidRDefault="00817CB3" w:rsidP="00817CB3">
      <w:pPr>
        <w:ind w:firstLine="708"/>
        <w:jc w:val="both"/>
        <w:rPr>
          <w:rStyle w:val="fontstyle21"/>
          <w:sz w:val="24"/>
          <w:szCs w:val="24"/>
        </w:rPr>
      </w:pPr>
      <w:r w:rsidRPr="00B371A0">
        <w:rPr>
          <w:rStyle w:val="fontstyle21"/>
          <w:sz w:val="24"/>
          <w:szCs w:val="24"/>
        </w:rPr>
        <w:t>ПОСТАНОВЛЯЕТ</w:t>
      </w:r>
    </w:p>
    <w:p w:rsidR="00FC0242" w:rsidRPr="00B371A0" w:rsidRDefault="00FC0242" w:rsidP="00875151">
      <w:pPr>
        <w:ind w:firstLine="708"/>
        <w:jc w:val="both"/>
        <w:rPr>
          <w:bCs/>
        </w:rPr>
      </w:pPr>
    </w:p>
    <w:p w:rsidR="00817CB3" w:rsidRPr="00B371A0" w:rsidRDefault="00817CB3" w:rsidP="00817CB3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</w:pPr>
      <w:r w:rsidRPr="00B371A0">
        <w:t xml:space="preserve">Утвердить прилагаемый Перечень главных администраторов доходов бюджета Алзамайского муниципального образования согласно Приложению 1. </w:t>
      </w:r>
    </w:p>
    <w:p w:rsidR="00817CB3" w:rsidRPr="00B371A0" w:rsidRDefault="00817CB3" w:rsidP="00817CB3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</w:pPr>
      <w:r w:rsidRPr="00B371A0">
        <w:t xml:space="preserve">Утвердить прилагаемый Перечень главных </w:t>
      </w:r>
      <w:proofErr w:type="gramStart"/>
      <w:r w:rsidRPr="00B371A0">
        <w:t>администраторов источников финансирования дефицита бюджета</w:t>
      </w:r>
      <w:proofErr w:type="gramEnd"/>
      <w:r w:rsidRPr="00B371A0">
        <w:t xml:space="preserve"> Алзамайского муниципального образования Приложению 2.</w:t>
      </w:r>
    </w:p>
    <w:p w:rsidR="00817CB3" w:rsidRPr="00B371A0" w:rsidRDefault="00817CB3" w:rsidP="00817CB3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</w:pPr>
      <w:r w:rsidRPr="00B371A0">
        <w:t xml:space="preserve">Настоящее постановление подлежит размещению на официальном сайте Алзамайского муниципального образования. </w:t>
      </w:r>
    </w:p>
    <w:p w:rsidR="00817CB3" w:rsidRPr="00B371A0" w:rsidRDefault="00817CB3" w:rsidP="00875151">
      <w:pPr>
        <w:ind w:firstLine="708"/>
        <w:jc w:val="both"/>
        <w:rPr>
          <w:bCs/>
        </w:rPr>
      </w:pPr>
    </w:p>
    <w:p w:rsidR="00817CB3" w:rsidRPr="00B371A0" w:rsidRDefault="00817CB3" w:rsidP="00817CB3">
      <w:pPr>
        <w:jc w:val="both"/>
        <w:rPr>
          <w:bCs/>
        </w:rPr>
      </w:pPr>
      <w:r w:rsidRPr="00B371A0">
        <w:rPr>
          <w:bCs/>
        </w:rPr>
        <w:t>Глава Алзамайского</w:t>
      </w:r>
    </w:p>
    <w:p w:rsidR="00817CB3" w:rsidRPr="00B371A0" w:rsidRDefault="00817CB3" w:rsidP="00817CB3">
      <w:pPr>
        <w:jc w:val="both"/>
        <w:rPr>
          <w:bCs/>
        </w:rPr>
      </w:pPr>
      <w:r w:rsidRPr="00B371A0">
        <w:rPr>
          <w:bCs/>
        </w:rPr>
        <w:t xml:space="preserve">муниципального образования                                                        </w:t>
      </w:r>
      <w:r w:rsidR="00AC407B">
        <w:rPr>
          <w:bCs/>
        </w:rPr>
        <w:t xml:space="preserve">                       </w:t>
      </w:r>
      <w:r w:rsidRPr="00B371A0">
        <w:rPr>
          <w:bCs/>
        </w:rPr>
        <w:t xml:space="preserve">   А.В. Лебедев</w:t>
      </w:r>
    </w:p>
    <w:p w:rsidR="00817CB3" w:rsidRPr="00B371A0" w:rsidRDefault="00817CB3" w:rsidP="00875151">
      <w:pPr>
        <w:ind w:firstLine="708"/>
        <w:jc w:val="both"/>
        <w:rPr>
          <w:bCs/>
        </w:rPr>
      </w:pPr>
    </w:p>
    <w:p w:rsidR="00781B9D" w:rsidRDefault="00781B9D" w:rsidP="00A13B02">
      <w:pPr>
        <w:jc w:val="both"/>
        <w:rPr>
          <w:bCs/>
        </w:rPr>
      </w:pPr>
    </w:p>
    <w:p w:rsidR="00781B9D" w:rsidRDefault="00781B9D" w:rsidP="00875151">
      <w:pPr>
        <w:ind w:firstLine="708"/>
        <w:jc w:val="both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781B9D" w:rsidTr="00B371A0">
        <w:tc>
          <w:tcPr>
            <w:tcW w:w="5495" w:type="dxa"/>
          </w:tcPr>
          <w:p w:rsidR="00781B9D" w:rsidRDefault="00781B9D" w:rsidP="00875151">
            <w:pPr>
              <w:jc w:val="both"/>
              <w:rPr>
                <w:bCs/>
              </w:rPr>
            </w:pPr>
          </w:p>
        </w:tc>
        <w:tc>
          <w:tcPr>
            <w:tcW w:w="4076" w:type="dxa"/>
          </w:tcPr>
          <w:p w:rsidR="00781B9D" w:rsidRDefault="00781B9D" w:rsidP="00781B9D">
            <w:pPr>
              <w:rPr>
                <w:bCs/>
              </w:rPr>
            </w:pPr>
            <w:r>
              <w:rPr>
                <w:bCs/>
              </w:rPr>
              <w:t>Приложение 1</w:t>
            </w:r>
          </w:p>
          <w:p w:rsidR="00781B9D" w:rsidRDefault="00B371A0" w:rsidP="00781B9D">
            <w:pPr>
              <w:rPr>
                <w:bCs/>
              </w:rPr>
            </w:pPr>
            <w:r>
              <w:rPr>
                <w:bCs/>
              </w:rPr>
              <w:t>к</w:t>
            </w:r>
            <w:r w:rsidR="00781B9D">
              <w:rPr>
                <w:bCs/>
              </w:rPr>
              <w:t xml:space="preserve"> постановлению администрации Алзамайского </w:t>
            </w:r>
          </w:p>
          <w:p w:rsidR="00781B9D" w:rsidRDefault="00781B9D" w:rsidP="00781B9D">
            <w:pPr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  <w:p w:rsidR="00781B9D" w:rsidRDefault="00AC407B" w:rsidP="00781B9D">
            <w:pPr>
              <w:rPr>
                <w:bCs/>
              </w:rPr>
            </w:pPr>
            <w:r>
              <w:rPr>
                <w:bCs/>
              </w:rPr>
              <w:t>от 20.12.2021</w:t>
            </w:r>
            <w:r w:rsidR="00A13B02">
              <w:rPr>
                <w:bCs/>
              </w:rPr>
              <w:t xml:space="preserve"> г. </w:t>
            </w:r>
            <w:r w:rsidR="00A13B02">
              <w:rPr>
                <w:bCs/>
              </w:rPr>
              <w:t>№ 160</w:t>
            </w:r>
          </w:p>
        </w:tc>
      </w:tr>
    </w:tbl>
    <w:p w:rsidR="00781B9D" w:rsidRDefault="00781B9D" w:rsidP="00875151">
      <w:pPr>
        <w:ind w:firstLine="708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2005"/>
        <w:gridCol w:w="2556"/>
        <w:gridCol w:w="4554"/>
      </w:tblGrid>
      <w:tr w:rsidR="00781B9D" w:rsidTr="00781B9D">
        <w:trPr>
          <w:cantSplit/>
          <w:trHeight w:val="28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Pr="00A13B02" w:rsidRDefault="00781B9D">
            <w:pPr>
              <w:jc w:val="center"/>
              <w:rPr>
                <w:lang w:eastAsia="en-US"/>
              </w:rPr>
            </w:pPr>
            <w:r w:rsidRPr="00A13B02">
              <w:t>№</w:t>
            </w: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keepNext/>
              <w:ind w:firstLine="540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 главного администратора доходов бюджета Алзамайского муниципального образования</w:t>
            </w:r>
          </w:p>
        </w:tc>
      </w:tr>
      <w:tr w:rsidR="00781B9D" w:rsidTr="00781B9D">
        <w:trPr>
          <w:cantSplit/>
          <w:trHeight w:val="1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Pr="00781B9D" w:rsidRDefault="00781B9D">
            <w:pPr>
              <w:rPr>
                <w:lang w:eastAsia="en-US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/>
              </w:rPr>
              <w:t>главного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администратора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доходов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доходов бюджета Алзамайского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rPr>
                <w:b/>
                <w:bCs/>
                <w:lang w:eastAsia="en-US"/>
              </w:rPr>
            </w:pPr>
          </w:p>
        </w:tc>
      </w:tr>
      <w:tr w:rsidR="00781B9D" w:rsidTr="00781B9D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81B9D" w:rsidRDefault="00781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  <w:lang w:val="en-US"/>
              </w:rPr>
              <w:t>А</w:t>
            </w:r>
            <w:proofErr w:type="spellStart"/>
            <w:r>
              <w:rPr>
                <w:b/>
                <w:bCs/>
              </w:rPr>
              <w:t>лзамайского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781B9D" w:rsidRDefault="00781B9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муниципально</w:t>
            </w:r>
            <w:r>
              <w:rPr>
                <w:b/>
                <w:bCs/>
              </w:rPr>
              <w:t>го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образовани</w:t>
            </w:r>
            <w:proofErr w:type="spellEnd"/>
            <w:r>
              <w:rPr>
                <w:b/>
                <w:bCs/>
              </w:rPr>
              <w:t>я</w:t>
            </w:r>
          </w:p>
        </w:tc>
      </w:tr>
      <w:tr w:rsidR="00781B9D" w:rsidTr="00781B9D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1 11 0</w:t>
            </w:r>
            <w:r>
              <w:t>5</w:t>
            </w:r>
            <w:r>
              <w:rPr>
                <w:lang w:val="en-US"/>
              </w:rPr>
              <w:t>01</w:t>
            </w:r>
            <w:r>
              <w:t>3</w:t>
            </w:r>
            <w:r>
              <w:rPr>
                <w:lang w:val="en-US"/>
              </w:rPr>
              <w:t xml:space="preserve">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1B9D" w:rsidTr="00781B9D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1 11 05025 13 0000 120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81B9D" w:rsidTr="00781B9D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111 050</w:t>
            </w:r>
            <w:r>
              <w:t>35</w:t>
            </w:r>
            <w:r>
              <w:rPr>
                <w:lang w:val="en-US"/>
              </w:rPr>
              <w:t xml:space="preserve">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1B9D" w:rsidTr="00781B9D">
        <w:trPr>
          <w:trHeight w:val="89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1 11 09045 13 0000 120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1B9D" w:rsidTr="00781B9D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1 13 01995 13 0000 130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81B9D" w:rsidTr="00781B9D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1 14 01050 13 0000 410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продажи квартир, находящихся в собс</w:t>
            </w:r>
            <w:r w:rsidR="00B371A0">
              <w:t>т</w:t>
            </w:r>
            <w:r>
              <w:t>венности городских поселений</w:t>
            </w:r>
          </w:p>
        </w:tc>
      </w:tr>
      <w:tr w:rsidR="00781B9D" w:rsidTr="00781B9D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1 14 0205</w:t>
            </w:r>
            <w:r>
              <w:t>2</w:t>
            </w:r>
            <w:r>
              <w:rPr>
                <w:lang w:val="en-US"/>
              </w:rPr>
              <w:t xml:space="preserve"> 13 0000 410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</w:t>
            </w:r>
            <w: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81B9D" w:rsidTr="00781B9D">
        <w:trPr>
          <w:trHeight w:val="106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1 14 02053 13 0000 410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1B9D" w:rsidTr="00781B9D">
        <w:trPr>
          <w:trHeight w:val="105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1 14 02053 13 0000 440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1 14 0</w:t>
            </w:r>
            <w:r>
              <w:t>3</w:t>
            </w:r>
            <w:r>
              <w:rPr>
                <w:lang w:val="en-US"/>
              </w:rPr>
              <w:t>05</w:t>
            </w:r>
            <w:r>
              <w:t>0</w:t>
            </w:r>
            <w:r>
              <w:rPr>
                <w:lang w:val="en-US"/>
              </w:rPr>
              <w:t xml:space="preserve"> 13 0000 4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городского поселения (в части реализации основных средств по указанному имуществу)</w:t>
            </w: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</w:t>
            </w:r>
            <w:r>
              <w:t>4</w:t>
            </w:r>
            <w:r>
              <w:rPr>
                <w:lang w:val="en-US"/>
              </w:rPr>
              <w:t xml:space="preserve"> </w:t>
            </w:r>
            <w:r>
              <w:t>06013</w:t>
            </w:r>
            <w:r>
              <w:rPr>
                <w:lang w:val="en-US"/>
              </w:rPr>
              <w:t xml:space="preserve"> 13 0000 </w:t>
            </w:r>
            <w:r>
              <w:t>43</w:t>
            </w:r>
            <w:r>
              <w:rPr>
                <w:lang w:val="en-US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1 14 06313 13 0000 430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jc w:val="both"/>
              <w:rPr>
                <w:lang w:eastAsia="en-US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114 06025 13 0000 430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1A0" w:rsidRDefault="00B371A0">
            <w:pPr>
              <w:jc w:val="right"/>
            </w:pPr>
          </w:p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116 02020 02 0000 140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B371A0" w:rsidRDefault="00B371A0">
            <w:pPr>
              <w:rPr>
                <w:lang w:eastAsia="en-US"/>
              </w:rPr>
            </w:pP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1A0" w:rsidRDefault="00B371A0">
            <w:pPr>
              <w:jc w:val="right"/>
            </w:pPr>
          </w:p>
          <w:p w:rsidR="00781B9D" w:rsidRDefault="00781B9D">
            <w:pPr>
              <w:jc w:val="right"/>
              <w:rPr>
                <w:lang w:eastAsia="en-US"/>
              </w:rPr>
            </w:pPr>
            <w:r>
              <w:t>15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116 07010 13 0000 140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</w:t>
            </w:r>
            <w: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lastRenderedPageBreak/>
              <w:t>16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116 07090 13 0000 140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B9D" w:rsidRDefault="00781B9D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781B9D" w:rsidRDefault="00781B9D">
            <w:pPr>
              <w:rPr>
                <w:lang w:eastAsia="en-US"/>
              </w:rPr>
            </w:pP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116 90010 01 0000 140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81B9D" w:rsidTr="00781B9D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9D" w:rsidRDefault="00781B9D">
            <w:pPr>
              <w:jc w:val="right"/>
            </w:pPr>
          </w:p>
          <w:p w:rsidR="00781B9D" w:rsidRDefault="00781B9D" w:rsidP="00A13B02">
            <w:bookmarkStart w:id="0" w:name="_GoBack"/>
            <w:bookmarkEnd w:id="0"/>
          </w:p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B9D" w:rsidRDefault="00781B9D">
            <w:pPr>
              <w:spacing w:line="276" w:lineRule="auto"/>
              <w:jc w:val="center"/>
            </w:pPr>
          </w:p>
          <w:p w:rsidR="00781B9D" w:rsidRDefault="00781B9D">
            <w:pPr>
              <w:spacing w:line="276" w:lineRule="auto"/>
              <w:jc w:val="center"/>
            </w:pPr>
          </w:p>
          <w:p w:rsidR="00781B9D" w:rsidRDefault="00781B9D">
            <w:pPr>
              <w:spacing w:line="276" w:lineRule="auto"/>
              <w:jc w:val="center"/>
            </w:pPr>
          </w:p>
          <w:p w:rsidR="00781B9D" w:rsidRDefault="00781B9D">
            <w:pPr>
              <w:spacing w:line="276" w:lineRule="auto"/>
              <w:jc w:val="center"/>
              <w:rPr>
                <w:lang w:eastAsia="en-US"/>
              </w:rPr>
            </w:pPr>
            <w:r>
              <w:t>116 90050 13 0000 140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B9D" w:rsidRDefault="00781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81B9D" w:rsidTr="00781B9D">
        <w:trPr>
          <w:trHeight w:val="3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1 17 01050 13 0000 180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781B9D" w:rsidTr="00781B9D">
        <w:trPr>
          <w:trHeight w:val="35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20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1 17 05050 13 0000 180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неналоговые доходы бюджетов городских поселений</w:t>
            </w:r>
          </w:p>
        </w:tc>
      </w:tr>
      <w:tr w:rsidR="00781B9D" w:rsidTr="00781B9D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21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15001</w:t>
            </w:r>
            <w:r>
              <w:rPr>
                <w:lang w:val="en-US"/>
              </w:rPr>
              <w:t xml:space="preserve"> 13 0000 15</w:t>
            </w:r>
            <w: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781B9D" w:rsidTr="00781B9D">
        <w:trPr>
          <w:trHeight w:val="49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21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15002</w:t>
            </w:r>
            <w:r>
              <w:rPr>
                <w:lang w:val="en-US"/>
              </w:rPr>
              <w:t xml:space="preserve"> 13 0000 15</w:t>
            </w:r>
            <w: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81B9D" w:rsidTr="00781B9D">
        <w:trPr>
          <w:trHeight w:val="49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22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2 02 16001 13 0000 150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23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27112</w:t>
            </w:r>
            <w:r>
              <w:rPr>
                <w:lang w:val="en-US"/>
              </w:rPr>
              <w:t xml:space="preserve"> 13 0000 15</w:t>
            </w:r>
            <w: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24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20</w:t>
            </w:r>
            <w:r>
              <w:rPr>
                <w:lang w:val="en-US"/>
              </w:rPr>
              <w:t>079 13 0000 15</w:t>
            </w:r>
            <w: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25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2 02 25467 13 0000 150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lastRenderedPageBreak/>
              <w:t>26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2 02 25560 13 0000 150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jc w:val="both"/>
              <w:rPr>
                <w:lang w:eastAsia="en-US"/>
              </w:rPr>
            </w:pPr>
            <w: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27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2 02 25555 13 0000 150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jc w:val="both"/>
              <w:rPr>
                <w:lang w:eastAsia="en-US"/>
              </w:rPr>
            </w:pPr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28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29</w:t>
            </w:r>
            <w:r>
              <w:rPr>
                <w:lang w:val="en-US"/>
              </w:rPr>
              <w:t>999 13 0000 15</w:t>
            </w:r>
            <w: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субсидии бюджетам городских поселений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29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30</w:t>
            </w:r>
            <w:r>
              <w:rPr>
                <w:lang w:val="en-US"/>
              </w:rPr>
              <w:t>024 13 0000 15</w:t>
            </w:r>
            <w: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30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35118</w:t>
            </w:r>
            <w:r>
              <w:rPr>
                <w:lang w:val="en-US"/>
              </w:rPr>
              <w:t xml:space="preserve"> 13 0000 15</w:t>
            </w:r>
            <w: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1B9D" w:rsidTr="00781B9D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31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2 02 45424 13 0000 150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781B9D" w:rsidTr="00781B9D">
        <w:trPr>
          <w:trHeight w:val="43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32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rPr>
                <w:lang w:val="en-US"/>
              </w:rPr>
              <w:t xml:space="preserve">2 02 </w:t>
            </w:r>
            <w:r>
              <w:t>49</w:t>
            </w:r>
            <w:r>
              <w:rPr>
                <w:lang w:val="en-US"/>
              </w:rPr>
              <w:t>999 13 0000 15</w:t>
            </w:r>
            <w:r>
              <w:t>0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</w:tr>
      <w:tr w:rsidR="00781B9D" w:rsidTr="00781B9D">
        <w:trPr>
          <w:trHeight w:val="43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33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 xml:space="preserve">2 03 05099 13 0000 180 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781B9D" w:rsidTr="00781B9D">
        <w:trPr>
          <w:trHeight w:val="29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34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2 07 05030 13 0000 180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безвозмездные поступления в бюджеты городских поселений</w:t>
            </w:r>
          </w:p>
        </w:tc>
      </w:tr>
      <w:tr w:rsidR="00781B9D" w:rsidTr="00781B9D">
        <w:trPr>
          <w:trHeight w:val="29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35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2 08 05000 13 0000 180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B9D" w:rsidRDefault="00781B9D">
            <w: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81B9D" w:rsidRDefault="00781B9D">
            <w:pPr>
              <w:rPr>
                <w:lang w:eastAsia="en-US"/>
              </w:rPr>
            </w:pPr>
          </w:p>
        </w:tc>
      </w:tr>
      <w:tr w:rsidR="00781B9D" w:rsidTr="00781B9D">
        <w:trPr>
          <w:trHeight w:val="53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  <w:rPr>
                <w:lang w:eastAsia="en-US"/>
              </w:rPr>
            </w:pPr>
            <w:r>
              <w:t>36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B9D" w:rsidRDefault="00781B9D">
            <w:pPr>
              <w:jc w:val="center"/>
            </w:pPr>
          </w:p>
          <w:p w:rsidR="00781B9D" w:rsidRDefault="00781B9D">
            <w:pPr>
              <w:jc w:val="center"/>
            </w:pPr>
          </w:p>
          <w:p w:rsidR="00781B9D" w:rsidRDefault="00781B9D">
            <w:pPr>
              <w:jc w:val="center"/>
            </w:pPr>
          </w:p>
          <w:p w:rsidR="00781B9D" w:rsidRDefault="00781B9D">
            <w:pPr>
              <w:jc w:val="center"/>
            </w:pPr>
          </w:p>
          <w:p w:rsidR="00781B9D" w:rsidRDefault="00781B9D">
            <w:pPr>
              <w:jc w:val="center"/>
            </w:pPr>
            <w:r>
              <w:t>219 60010 13 0000 150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B9D" w:rsidRDefault="00781B9D">
            <w:pPr>
              <w:jc w:val="both"/>
            </w:pPr>
            <w:r>
              <w:t>Возврат прочих остатков субсидий, субвенции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81B9D" w:rsidRDefault="00781B9D" w:rsidP="00781B9D">
      <w:pPr>
        <w:tabs>
          <w:tab w:val="left" w:pos="375"/>
          <w:tab w:val="left" w:pos="1660"/>
        </w:tabs>
      </w:pPr>
    </w:p>
    <w:p w:rsidR="00781B9D" w:rsidRDefault="00781B9D" w:rsidP="00B371A0">
      <w:pPr>
        <w:tabs>
          <w:tab w:val="left" w:pos="0"/>
          <w:tab w:val="left" w:pos="1660"/>
        </w:tabs>
        <w:ind w:hanging="142"/>
      </w:pPr>
      <w:r>
        <w:t>Начальник отдела по финансам и прогнозу</w:t>
      </w:r>
    </w:p>
    <w:p w:rsidR="00781B9D" w:rsidRDefault="00781B9D" w:rsidP="00B371A0">
      <w:pPr>
        <w:tabs>
          <w:tab w:val="left" w:pos="0"/>
          <w:tab w:val="left" w:pos="1660"/>
        </w:tabs>
        <w:ind w:hanging="142"/>
      </w:pPr>
      <w:r>
        <w:t>социально-экономического развития администрации</w:t>
      </w:r>
    </w:p>
    <w:p w:rsidR="00781B9D" w:rsidRDefault="00781B9D" w:rsidP="00B371A0">
      <w:pPr>
        <w:ind w:hanging="142"/>
        <w:jc w:val="both"/>
        <w:rPr>
          <w:bCs/>
        </w:rPr>
      </w:pPr>
      <w:r>
        <w:t>Алзамайского муниципального образования                                                        Л.С. Фролова</w:t>
      </w:r>
    </w:p>
    <w:sectPr w:rsidR="00781B9D" w:rsidSect="00A13B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5"/>
    <w:rsid w:val="00010EB7"/>
    <w:rsid w:val="00025B2D"/>
    <w:rsid w:val="000975B2"/>
    <w:rsid w:val="000B519E"/>
    <w:rsid w:val="000D4256"/>
    <w:rsid w:val="000F342D"/>
    <w:rsid w:val="00105CF0"/>
    <w:rsid w:val="00150179"/>
    <w:rsid w:val="00151BC9"/>
    <w:rsid w:val="00152DD6"/>
    <w:rsid w:val="001553C2"/>
    <w:rsid w:val="001839CA"/>
    <w:rsid w:val="00226DFB"/>
    <w:rsid w:val="002B1AB7"/>
    <w:rsid w:val="002D64D1"/>
    <w:rsid w:val="0044233A"/>
    <w:rsid w:val="00467CBA"/>
    <w:rsid w:val="004D1130"/>
    <w:rsid w:val="004E717B"/>
    <w:rsid w:val="00546326"/>
    <w:rsid w:val="00553EA5"/>
    <w:rsid w:val="005838BE"/>
    <w:rsid w:val="00594668"/>
    <w:rsid w:val="005B20D0"/>
    <w:rsid w:val="006656BD"/>
    <w:rsid w:val="00724474"/>
    <w:rsid w:val="00781B9D"/>
    <w:rsid w:val="007D6CA9"/>
    <w:rsid w:val="00817CB3"/>
    <w:rsid w:val="00834697"/>
    <w:rsid w:val="00860154"/>
    <w:rsid w:val="00875151"/>
    <w:rsid w:val="008A00DD"/>
    <w:rsid w:val="008C49C0"/>
    <w:rsid w:val="008C4A0A"/>
    <w:rsid w:val="00925DF9"/>
    <w:rsid w:val="0094051C"/>
    <w:rsid w:val="00963983"/>
    <w:rsid w:val="00971834"/>
    <w:rsid w:val="009D7365"/>
    <w:rsid w:val="00A13B02"/>
    <w:rsid w:val="00A93BEB"/>
    <w:rsid w:val="00AC407B"/>
    <w:rsid w:val="00B371A0"/>
    <w:rsid w:val="00BF13E4"/>
    <w:rsid w:val="00C25B0F"/>
    <w:rsid w:val="00C61A2F"/>
    <w:rsid w:val="00D276BE"/>
    <w:rsid w:val="00D65B8B"/>
    <w:rsid w:val="00E6709F"/>
    <w:rsid w:val="00ED1700"/>
    <w:rsid w:val="00F65EE5"/>
    <w:rsid w:val="00FB234B"/>
    <w:rsid w:val="00F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3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2DD6"/>
    <w:pPr>
      <w:ind w:left="720"/>
      <w:contextualSpacing/>
    </w:pPr>
  </w:style>
  <w:style w:type="character" w:customStyle="1" w:styleId="fontstyle21">
    <w:name w:val="fontstyle21"/>
    <w:rsid w:val="00817C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78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3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2DD6"/>
    <w:pPr>
      <w:ind w:left="720"/>
      <w:contextualSpacing/>
    </w:pPr>
  </w:style>
  <w:style w:type="character" w:customStyle="1" w:styleId="fontstyle21">
    <w:name w:val="fontstyle21"/>
    <w:rsid w:val="00817C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78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10</cp:revision>
  <cp:lastPrinted>2019-01-10T02:06:00Z</cp:lastPrinted>
  <dcterms:created xsi:type="dcterms:W3CDTF">2019-01-10T01:08:00Z</dcterms:created>
  <dcterms:modified xsi:type="dcterms:W3CDTF">2021-12-27T05:17:00Z</dcterms:modified>
</cp:coreProperties>
</file>