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C3" w:rsidRDefault="00A004C3" w:rsidP="00A004C3">
      <w:pPr>
        <w:jc w:val="center"/>
      </w:pP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C3" w:rsidRDefault="00A004C3" w:rsidP="00A004C3"/>
    <w:p w:rsidR="00A004C3" w:rsidRDefault="00A004C3" w:rsidP="00A0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004C3" w:rsidRDefault="00A004C3" w:rsidP="00A0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A004C3" w:rsidRDefault="00A004C3" w:rsidP="00A0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A004C3" w:rsidRDefault="00A004C3" w:rsidP="00A004C3">
      <w:pPr>
        <w:jc w:val="center"/>
        <w:rPr>
          <w:b/>
          <w:bCs/>
          <w:sz w:val="28"/>
          <w:szCs w:val="28"/>
        </w:rPr>
      </w:pPr>
    </w:p>
    <w:p w:rsidR="00A004C3" w:rsidRDefault="00A004C3" w:rsidP="00A0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004C3" w:rsidRDefault="00A004C3" w:rsidP="00A004C3">
      <w:pPr>
        <w:jc w:val="center"/>
        <w:rPr>
          <w:b/>
          <w:bCs/>
          <w:sz w:val="28"/>
          <w:szCs w:val="28"/>
        </w:rPr>
      </w:pPr>
    </w:p>
    <w:p w:rsidR="00A004C3" w:rsidRPr="00B23DAE" w:rsidRDefault="002576D4" w:rsidP="00A004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  № 10</w:t>
      </w:r>
      <w:r w:rsidR="00B23DAE">
        <w:rPr>
          <w:b/>
          <w:bCs/>
          <w:sz w:val="32"/>
          <w:szCs w:val="32"/>
        </w:rPr>
        <w:t>4</w:t>
      </w:r>
    </w:p>
    <w:p w:rsidR="00A004C3" w:rsidRDefault="00A004C3" w:rsidP="00A004C3">
      <w:pPr>
        <w:jc w:val="both"/>
      </w:pPr>
      <w:r>
        <w:t>г. Алзамай</w:t>
      </w:r>
    </w:p>
    <w:p w:rsidR="007D51B5" w:rsidRPr="00982D19" w:rsidRDefault="00A004C3" w:rsidP="00982D19">
      <w:pPr>
        <w:jc w:val="both"/>
      </w:pPr>
      <w:proofErr w:type="gramStart"/>
      <w:r>
        <w:t>от</w:t>
      </w:r>
      <w:proofErr w:type="gramEnd"/>
      <w:r>
        <w:t xml:space="preserve"> 30 декабря 2014 г.                                  </w:t>
      </w:r>
    </w:p>
    <w:p w:rsidR="007D51B5" w:rsidRDefault="007D51B5" w:rsidP="007D51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B23DAE" w:rsidRDefault="00B23DAE" w:rsidP="00B23DAE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мерах по реализации отдельных положений </w:t>
      </w:r>
    </w:p>
    <w:p w:rsidR="00B23DAE" w:rsidRDefault="00B23DAE" w:rsidP="00B23DAE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кона «О противодействии коррупции»</w:t>
      </w:r>
    </w:p>
    <w:p w:rsidR="00B23DAE" w:rsidRDefault="00B23DAE" w:rsidP="00B23DAE">
      <w:pPr>
        <w:jc w:val="both"/>
        <w:rPr>
          <w:sz w:val="28"/>
          <w:szCs w:val="28"/>
          <w:lang w:eastAsia="en-US"/>
        </w:rPr>
      </w:pPr>
    </w:p>
    <w:p w:rsidR="00B23DAE" w:rsidRDefault="00B23DAE" w:rsidP="00B23D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статьей 12 Федерального закона от 25 декабря 2008 года № 273-ФЗ «О противодействии коррупции»,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Pr="00B23DAE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июля 2010 года № 925 «О мерах по реализации отдельных положений Федерального закона «О противодействии коррупции», статьёй 47 Устава Алз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майского мун</w:t>
      </w:r>
      <w:r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образования, администрация Алзамайского мун</w:t>
      </w:r>
      <w:r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</w:p>
    <w:p w:rsidR="00B23DAE" w:rsidRDefault="00B23DAE" w:rsidP="00B23D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DAE" w:rsidRDefault="00B23DAE" w:rsidP="00B23D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23DAE" w:rsidRDefault="00B23DAE" w:rsidP="00B23D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DAE" w:rsidRDefault="00B23DAE" w:rsidP="00B23DAE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1. Установить, что гражданин Российской Федерации, замещавший должность муниципальной службы, включенную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Алзамайского муниципального образован</w:t>
      </w:r>
      <w:r>
        <w:rPr>
          <w:lang w:eastAsia="en-US"/>
        </w:rPr>
        <w:t>ия от 30 декабря 2014 года № 103</w:t>
      </w:r>
      <w:r>
        <w:rPr>
          <w:lang w:eastAsia="en-US"/>
        </w:rPr>
        <w:t xml:space="preserve"> «Об утверждении перечня должностей муниципальной службы, замещение которых связано с коррупционными рисками» в течение двух лет со дня увольнения с муниципальной службы:</w:t>
      </w:r>
    </w:p>
    <w:p w:rsidR="00B23DAE" w:rsidRDefault="00B23DAE" w:rsidP="00B23D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sz w:val="24"/>
          <w:szCs w:val="24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4"/>
          <w:szCs w:val="24"/>
        </w:rPr>
        <w:t>администрации Алзамайского муниц</w:t>
      </w:r>
      <w:r>
        <w:rPr>
          <w:rFonts w:ascii="Times New Roman" w:hAnsi="Times New Roman" w:cs="Times New Roman"/>
          <w:sz w:val="24"/>
          <w:szCs w:val="24"/>
        </w:rPr>
        <w:t>ипального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зования; </w:t>
      </w:r>
    </w:p>
    <w:p w:rsidR="00B23DAE" w:rsidRDefault="00B23DAE" w:rsidP="00B23D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обязан при заключении трудовых или гражданско-правовых договоров на выполнение работ (оказание услуг), указанных в </w:t>
      </w:r>
      <w:hyperlink r:id="rId8" w:anchor="Par1" w:history="1">
        <w:r w:rsidRPr="00B23DAE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подпункте «а»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сообщать работодателю сведения о последнем месте своей службы с соблюдением </w:t>
      </w:r>
      <w:hyperlink r:id="rId9" w:history="1">
        <w:r w:rsidRPr="00B23DAE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тайне.</w:t>
      </w:r>
    </w:p>
    <w:p w:rsidR="00B23DAE" w:rsidRDefault="00B23DAE" w:rsidP="00B23D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Признать утратившим силу постановление администрации Алз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амайского мун</w:t>
      </w:r>
      <w:r>
        <w:rPr>
          <w:rFonts w:ascii="Times New Roman" w:hAnsi="Times New Roman" w:cs="Times New Roman"/>
          <w:sz w:val="24"/>
          <w:szCs w:val="24"/>
        </w:rPr>
        <w:t>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от 25 января 2011 года № 10 «О перечнях должностей мун</w:t>
      </w:r>
      <w:r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ипальной службы, предусмотренных статьёй 12 Федерльного закона от 25.12.2008 г. № 273-ФЗ «О противодействии коррупции».</w:t>
      </w:r>
    </w:p>
    <w:p w:rsidR="00B23DAE" w:rsidRDefault="00B23DAE" w:rsidP="00B23D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B23DAE" w:rsidRDefault="00B23DAE" w:rsidP="00B23DAE">
      <w:pPr>
        <w:ind w:firstLine="708"/>
        <w:jc w:val="both"/>
        <w:rPr>
          <w:lang w:eastAsia="en-US"/>
        </w:rPr>
      </w:pPr>
    </w:p>
    <w:p w:rsidR="00B23DAE" w:rsidRDefault="00B23DAE" w:rsidP="00B23DAE">
      <w:pPr>
        <w:jc w:val="both"/>
        <w:rPr>
          <w:lang w:eastAsia="en-US"/>
        </w:rPr>
      </w:pPr>
    </w:p>
    <w:p w:rsidR="00B23DAE" w:rsidRDefault="00B23DAE" w:rsidP="00B23DAE">
      <w:pPr>
        <w:jc w:val="both"/>
        <w:rPr>
          <w:lang w:eastAsia="en-US"/>
        </w:rPr>
      </w:pPr>
    </w:p>
    <w:p w:rsidR="00B23DAE" w:rsidRDefault="00B23DAE" w:rsidP="00B23DAE">
      <w:pPr>
        <w:widowControl w:val="0"/>
        <w:autoSpaceDE w:val="0"/>
        <w:autoSpaceDN w:val="0"/>
        <w:adjustRightInd w:val="0"/>
      </w:pPr>
      <w:r>
        <w:t xml:space="preserve">Глава Алзамайского </w:t>
      </w:r>
    </w:p>
    <w:p w:rsidR="00B23DAE" w:rsidRDefault="00B23DAE" w:rsidP="00B23DAE">
      <w:pPr>
        <w:widowControl w:val="0"/>
        <w:autoSpaceDE w:val="0"/>
        <w:autoSpaceDN w:val="0"/>
        <w:adjustRightInd w:val="0"/>
      </w:pPr>
      <w:proofErr w:type="gramStart"/>
      <w:r>
        <w:t>муниципального</w:t>
      </w:r>
      <w:proofErr w:type="gramEnd"/>
      <w:r>
        <w:t xml:space="preserve"> образования                                                                                  А.В. Лебедев</w:t>
      </w:r>
    </w:p>
    <w:p w:rsidR="00B23DAE" w:rsidRDefault="00B23DAE" w:rsidP="00B23DAE">
      <w:pPr>
        <w:jc w:val="both"/>
        <w:rPr>
          <w:lang w:eastAsia="en-US"/>
        </w:rPr>
      </w:pPr>
    </w:p>
    <w:p w:rsidR="00B23DAE" w:rsidRDefault="00B23DAE" w:rsidP="00B23DAE">
      <w:pPr>
        <w:rPr>
          <w:lang w:eastAsia="en-US"/>
        </w:rPr>
      </w:pPr>
    </w:p>
    <w:p w:rsidR="002576D4" w:rsidRPr="002576D4" w:rsidRDefault="002576D4" w:rsidP="002576D4">
      <w:pPr>
        <w:jc w:val="both"/>
        <w:rPr>
          <w:lang w:eastAsia="en-US"/>
        </w:rPr>
      </w:pPr>
    </w:p>
    <w:sectPr w:rsidR="002576D4" w:rsidRPr="002576D4" w:rsidSect="00B23DA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E03"/>
    <w:multiLevelType w:val="hybridMultilevel"/>
    <w:tmpl w:val="03E0F672"/>
    <w:lvl w:ilvl="0" w:tplc="F454052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FDD4311"/>
    <w:multiLevelType w:val="hybridMultilevel"/>
    <w:tmpl w:val="CC902CF6"/>
    <w:lvl w:ilvl="0" w:tplc="C608C39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4D67"/>
    <w:multiLevelType w:val="hybridMultilevel"/>
    <w:tmpl w:val="FFE0BF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C0F74"/>
    <w:multiLevelType w:val="hybridMultilevel"/>
    <w:tmpl w:val="1ACC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D3B9A"/>
    <w:multiLevelType w:val="hybridMultilevel"/>
    <w:tmpl w:val="28FA6478"/>
    <w:lvl w:ilvl="0" w:tplc="FF144B8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833B2"/>
    <w:multiLevelType w:val="hybridMultilevel"/>
    <w:tmpl w:val="A35A2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E2153A"/>
    <w:multiLevelType w:val="hybridMultilevel"/>
    <w:tmpl w:val="0DE2D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B078EC"/>
    <w:multiLevelType w:val="hybridMultilevel"/>
    <w:tmpl w:val="86084E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3C367C"/>
    <w:multiLevelType w:val="multilevel"/>
    <w:tmpl w:val="F710B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567D3319"/>
    <w:multiLevelType w:val="hybridMultilevel"/>
    <w:tmpl w:val="14FE9244"/>
    <w:lvl w:ilvl="0" w:tplc="8362C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C0A4697"/>
    <w:multiLevelType w:val="multilevel"/>
    <w:tmpl w:val="89E2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D8745D6"/>
    <w:multiLevelType w:val="hybridMultilevel"/>
    <w:tmpl w:val="85DCA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14A46"/>
    <w:multiLevelType w:val="hybridMultilevel"/>
    <w:tmpl w:val="575867F0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85504"/>
    <w:multiLevelType w:val="hybridMultilevel"/>
    <w:tmpl w:val="8C2AA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F1016"/>
    <w:multiLevelType w:val="multilevel"/>
    <w:tmpl w:val="ABB843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77C9374A"/>
    <w:multiLevelType w:val="hybridMultilevel"/>
    <w:tmpl w:val="B9104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583BDC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15"/>
  </w:num>
  <w:num w:numId="6">
    <w:abstractNumId w:val="3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16"/>
  </w:num>
  <w:num w:numId="14">
    <w:abstractNumId w:val="1"/>
  </w:num>
  <w:num w:numId="15">
    <w:abstractNumId w:val="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E7"/>
    <w:rsid w:val="00003E0B"/>
    <w:rsid w:val="00046D9B"/>
    <w:rsid w:val="00064B91"/>
    <w:rsid w:val="00085B19"/>
    <w:rsid w:val="000A12C8"/>
    <w:rsid w:val="000C39B6"/>
    <w:rsid w:val="00186C57"/>
    <w:rsid w:val="00187035"/>
    <w:rsid w:val="00215CFA"/>
    <w:rsid w:val="002576D4"/>
    <w:rsid w:val="002F0E9B"/>
    <w:rsid w:val="00306EBD"/>
    <w:rsid w:val="00391B14"/>
    <w:rsid w:val="00392D10"/>
    <w:rsid w:val="003D6E48"/>
    <w:rsid w:val="004436E7"/>
    <w:rsid w:val="004B681A"/>
    <w:rsid w:val="004F3513"/>
    <w:rsid w:val="004F5AC0"/>
    <w:rsid w:val="00504A40"/>
    <w:rsid w:val="00574EDE"/>
    <w:rsid w:val="006360F8"/>
    <w:rsid w:val="0075099C"/>
    <w:rsid w:val="007D51B5"/>
    <w:rsid w:val="00843A0C"/>
    <w:rsid w:val="008927B3"/>
    <w:rsid w:val="00982D19"/>
    <w:rsid w:val="00A004C3"/>
    <w:rsid w:val="00A60863"/>
    <w:rsid w:val="00A92F54"/>
    <w:rsid w:val="00B23DAE"/>
    <w:rsid w:val="00B7520C"/>
    <w:rsid w:val="00B9413F"/>
    <w:rsid w:val="00BC6F30"/>
    <w:rsid w:val="00C04BA3"/>
    <w:rsid w:val="00C10933"/>
    <w:rsid w:val="00CA24F3"/>
    <w:rsid w:val="00DC3FD6"/>
    <w:rsid w:val="00DC7525"/>
    <w:rsid w:val="00DF496E"/>
    <w:rsid w:val="00E7560B"/>
    <w:rsid w:val="00EF4693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20563-2F68-4B8C-A582-94C5092F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B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85B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5B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08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85B19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85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085B19"/>
    <w:pPr>
      <w:ind w:firstLine="720"/>
    </w:pPr>
  </w:style>
  <w:style w:type="character" w:customStyle="1" w:styleId="a7">
    <w:name w:val="Основной текст с отступом Знак"/>
    <w:basedOn w:val="a0"/>
    <w:link w:val="a6"/>
    <w:rsid w:val="00085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085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85B1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82D19"/>
    <w:rPr>
      <w:color w:val="0000FF"/>
      <w:u w:val="single"/>
    </w:rPr>
  </w:style>
  <w:style w:type="paragraph" w:customStyle="1" w:styleId="ConsPlusNormal">
    <w:name w:val="ConsPlusNormal"/>
    <w:rsid w:val="00982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D6E48"/>
    <w:pPr>
      <w:ind w:left="720"/>
      <w:contextualSpacing/>
    </w:pPr>
  </w:style>
  <w:style w:type="character" w:customStyle="1" w:styleId="ac">
    <w:name w:val="Без интервала Знак"/>
    <w:link w:val="ad"/>
    <w:uiPriority w:val="1"/>
    <w:locked/>
    <w:rsid w:val="00B23DA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1"/>
    <w:qFormat/>
    <w:rsid w:val="00B23D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EN\Desktop\&#1087;&#1088;&#1086;&#1077;&#1082;&#1090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02DBF069FEBA619210C9929B2622799CB3CD41E3702B4AC7893CF1ABhDQ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6A9D57BE66CDD909CC758A8E9D96740984B2887DEFEB0CA40A4FFFAFX6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BE58-7C89-4EC7-A64F-A47C13FC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GEN</cp:lastModifiedBy>
  <cp:revision>3</cp:revision>
  <cp:lastPrinted>2016-06-02T07:36:00Z</cp:lastPrinted>
  <dcterms:created xsi:type="dcterms:W3CDTF">2016-06-02T07:36:00Z</dcterms:created>
  <dcterms:modified xsi:type="dcterms:W3CDTF">2016-06-02T07:39:00Z</dcterms:modified>
</cp:coreProperties>
</file>