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02" w:rsidRDefault="00426002" w:rsidP="00426002">
      <w:pPr>
        <w:jc w:val="center"/>
      </w:pPr>
      <w:bookmarkStart w:id="0" w:name="_GoBack"/>
      <w:bookmarkEnd w:id="0"/>
      <w:r>
        <w:rPr>
          <w:b/>
          <w:bCs/>
          <w:sz w:val="28"/>
          <w:szCs w:val="28"/>
        </w:rPr>
        <w:t xml:space="preserve">   </w:t>
      </w:r>
      <w:r>
        <w:rPr>
          <w:noProof/>
        </w:rPr>
        <w:drawing>
          <wp:inline distT="0" distB="0" distL="0" distR="0">
            <wp:extent cx="762000" cy="1076325"/>
            <wp:effectExtent l="0" t="0" r="0" b="9525"/>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426002" w:rsidRDefault="00426002" w:rsidP="00426002"/>
    <w:p w:rsidR="00426002" w:rsidRDefault="00426002" w:rsidP="00426002">
      <w:pPr>
        <w:jc w:val="center"/>
        <w:rPr>
          <w:b/>
          <w:bCs/>
          <w:sz w:val="28"/>
          <w:szCs w:val="28"/>
        </w:rPr>
      </w:pPr>
      <w:r>
        <w:rPr>
          <w:b/>
          <w:bCs/>
          <w:sz w:val="28"/>
          <w:szCs w:val="28"/>
        </w:rPr>
        <w:t>РОССИЙСКАЯ ФЕДЕРАЦИЯ</w:t>
      </w:r>
    </w:p>
    <w:p w:rsidR="00426002" w:rsidRDefault="00426002" w:rsidP="00426002">
      <w:pPr>
        <w:jc w:val="center"/>
        <w:rPr>
          <w:b/>
          <w:bCs/>
          <w:sz w:val="28"/>
          <w:szCs w:val="28"/>
        </w:rPr>
      </w:pPr>
      <w:r>
        <w:rPr>
          <w:b/>
          <w:bCs/>
          <w:sz w:val="28"/>
          <w:szCs w:val="28"/>
        </w:rPr>
        <w:t>ИРКУТСКАЯ ОБЛАСТЬ</w:t>
      </w:r>
    </w:p>
    <w:p w:rsidR="00426002" w:rsidRDefault="00426002" w:rsidP="00426002">
      <w:pPr>
        <w:jc w:val="center"/>
        <w:rPr>
          <w:b/>
          <w:bCs/>
          <w:sz w:val="28"/>
          <w:szCs w:val="28"/>
        </w:rPr>
      </w:pPr>
      <w:r>
        <w:rPr>
          <w:b/>
          <w:bCs/>
          <w:sz w:val="28"/>
          <w:szCs w:val="28"/>
        </w:rPr>
        <w:t>АЛЗАМАЙСКОЕ МУНИЦИПАЛЬНОЕ ОБРАЗОВАНИЕ</w:t>
      </w:r>
    </w:p>
    <w:p w:rsidR="00426002" w:rsidRDefault="00426002" w:rsidP="00426002">
      <w:pPr>
        <w:jc w:val="center"/>
        <w:rPr>
          <w:b/>
          <w:bCs/>
          <w:sz w:val="28"/>
          <w:szCs w:val="28"/>
        </w:rPr>
      </w:pPr>
    </w:p>
    <w:p w:rsidR="00426002" w:rsidRDefault="00426002" w:rsidP="00426002">
      <w:pPr>
        <w:jc w:val="center"/>
        <w:rPr>
          <w:b/>
          <w:bCs/>
          <w:sz w:val="28"/>
          <w:szCs w:val="28"/>
        </w:rPr>
      </w:pPr>
      <w:r>
        <w:rPr>
          <w:b/>
          <w:bCs/>
          <w:sz w:val="28"/>
          <w:szCs w:val="28"/>
        </w:rPr>
        <w:t>АДМИНИСТРАЦИЯ</w:t>
      </w:r>
    </w:p>
    <w:p w:rsidR="00426002" w:rsidRDefault="00426002" w:rsidP="00426002">
      <w:pPr>
        <w:jc w:val="center"/>
        <w:rPr>
          <w:b/>
          <w:bCs/>
          <w:sz w:val="28"/>
          <w:szCs w:val="28"/>
        </w:rPr>
      </w:pPr>
    </w:p>
    <w:p w:rsidR="00E4456F" w:rsidRDefault="00700733" w:rsidP="00700733">
      <w:pPr>
        <w:jc w:val="center"/>
        <w:rPr>
          <w:b/>
          <w:bCs/>
          <w:sz w:val="32"/>
          <w:szCs w:val="32"/>
        </w:rPr>
      </w:pPr>
      <w:r>
        <w:rPr>
          <w:b/>
          <w:bCs/>
          <w:sz w:val="32"/>
          <w:szCs w:val="32"/>
        </w:rPr>
        <w:t xml:space="preserve">ПОСТАНОВЛЕНИЕ </w:t>
      </w:r>
      <w:r w:rsidR="001867D8">
        <w:rPr>
          <w:b/>
          <w:bCs/>
          <w:sz w:val="32"/>
          <w:szCs w:val="32"/>
        </w:rPr>
        <w:t>№</w:t>
      </w:r>
      <w:r w:rsidR="00FE724A">
        <w:rPr>
          <w:b/>
          <w:bCs/>
          <w:sz w:val="32"/>
          <w:szCs w:val="32"/>
        </w:rPr>
        <w:t xml:space="preserve"> </w:t>
      </w:r>
      <w:r w:rsidR="009613B0">
        <w:rPr>
          <w:b/>
          <w:bCs/>
          <w:sz w:val="32"/>
          <w:szCs w:val="32"/>
        </w:rPr>
        <w:t>103</w:t>
      </w:r>
    </w:p>
    <w:p w:rsidR="00634831" w:rsidRDefault="00634831" w:rsidP="00426002">
      <w:pPr>
        <w:jc w:val="center"/>
        <w:rPr>
          <w:b/>
          <w:bCs/>
          <w:sz w:val="32"/>
          <w:szCs w:val="32"/>
        </w:rPr>
      </w:pPr>
    </w:p>
    <w:p w:rsidR="00426002" w:rsidRDefault="00426002" w:rsidP="00426002">
      <w:pPr>
        <w:jc w:val="both"/>
      </w:pPr>
      <w:r>
        <w:t>г. Алзамай</w:t>
      </w:r>
    </w:p>
    <w:p w:rsidR="00426002" w:rsidRDefault="00426002" w:rsidP="00426002">
      <w:pPr>
        <w:jc w:val="both"/>
      </w:pPr>
      <w:r>
        <w:t>от</w:t>
      </w:r>
      <w:r w:rsidR="00FE724A">
        <w:t xml:space="preserve">  </w:t>
      </w:r>
      <w:r w:rsidR="00FF3E0D">
        <w:t xml:space="preserve">18 </w:t>
      </w:r>
      <w:r w:rsidR="00A8707B">
        <w:t>августа 2020 года</w:t>
      </w:r>
    </w:p>
    <w:p w:rsidR="00426002" w:rsidRDefault="00426002" w:rsidP="00426002"/>
    <w:tbl>
      <w:tblPr>
        <w:tblStyle w:val="a8"/>
        <w:tblW w:w="0" w:type="auto"/>
        <w:tblLook w:val="04A0" w:firstRow="1" w:lastRow="0" w:firstColumn="1" w:lastColumn="0" w:noHBand="0" w:noVBand="1"/>
      </w:tblPr>
      <w:tblGrid>
        <w:gridCol w:w="5211"/>
      </w:tblGrid>
      <w:tr w:rsidR="00CF11FC" w:rsidTr="00944B87">
        <w:tc>
          <w:tcPr>
            <w:tcW w:w="5211" w:type="dxa"/>
            <w:tcBorders>
              <w:top w:val="nil"/>
              <w:left w:val="nil"/>
              <w:bottom w:val="nil"/>
              <w:right w:val="nil"/>
            </w:tcBorders>
          </w:tcPr>
          <w:p w:rsidR="00CF11FC" w:rsidRDefault="00A8707B" w:rsidP="00944B87">
            <w:pPr>
              <w:tabs>
                <w:tab w:val="left" w:pos="4678"/>
                <w:tab w:val="left" w:pos="4712"/>
              </w:tabs>
              <w:ind w:right="34"/>
              <w:jc w:val="both"/>
            </w:pPr>
            <w:r>
              <w:t xml:space="preserve">Об утверждении </w:t>
            </w:r>
            <w:r w:rsidRPr="000D71A7">
              <w:t>Положения о составе,</w:t>
            </w:r>
            <w:r>
              <w:t xml:space="preserve"> п</w:t>
            </w:r>
            <w:r w:rsidRPr="000D71A7">
              <w:t>орядк</w:t>
            </w:r>
            <w:r>
              <w:t>е</w:t>
            </w:r>
            <w:r w:rsidRPr="000D71A7">
              <w:t xml:space="preserve"> подготовки генерального плана</w:t>
            </w:r>
            <w:r w:rsidR="00944B87" w:rsidRPr="0093677D">
              <w:rPr>
                <w:bCs/>
              </w:rPr>
              <w:t xml:space="preserve"> Алзамайского муниципального образования и внесения в него изменений</w:t>
            </w:r>
          </w:p>
        </w:tc>
      </w:tr>
    </w:tbl>
    <w:p w:rsidR="0087724A" w:rsidRDefault="0087724A" w:rsidP="0087724A">
      <w:pPr>
        <w:jc w:val="both"/>
      </w:pPr>
    </w:p>
    <w:p w:rsidR="0087724A" w:rsidRPr="0093677D" w:rsidRDefault="00A8707B" w:rsidP="0087724A">
      <w:pPr>
        <w:ind w:firstLine="708"/>
        <w:jc w:val="both"/>
      </w:pPr>
      <w:proofErr w:type="gramStart"/>
      <w:r w:rsidRPr="0093677D">
        <w:rPr>
          <w:bCs/>
        </w:rPr>
        <w:t>В целях установления требований к составу, порядку подготовки генерального плана Алзамайского муниципального образования, требований к порядку подготовки изменений и внесения их в генеральный план Алзамайского муниципального, а также требований к  порядку подготовки планов реализации генерального плана Алзамайского муниципального образования, руководствуясь Градостроительным кодексом Российской Федерации, Законом Иркутской области от 23.07.2008</w:t>
      </w:r>
      <w:r w:rsidR="00C24264">
        <w:rPr>
          <w:bCs/>
        </w:rPr>
        <w:t xml:space="preserve"> г.</w:t>
      </w:r>
      <w:r w:rsidRPr="0093677D">
        <w:rPr>
          <w:bCs/>
        </w:rPr>
        <w:t xml:space="preserve"> № 59-</w:t>
      </w:r>
      <w:r w:rsidR="00C24264">
        <w:rPr>
          <w:bCs/>
        </w:rPr>
        <w:t>оз</w:t>
      </w:r>
      <w:r w:rsidRPr="0093677D">
        <w:rPr>
          <w:bCs/>
        </w:rPr>
        <w:t xml:space="preserve"> «О градостроительной деятельности в Иркутской области», Методическими рекомендациями по</w:t>
      </w:r>
      <w:proofErr w:type="gramEnd"/>
      <w:r w:rsidRPr="0093677D">
        <w:rPr>
          <w:bCs/>
        </w:rPr>
        <w:t xml:space="preserve">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w:t>
      </w:r>
      <w:r w:rsidR="0087724A" w:rsidRPr="0093677D">
        <w:t>Федеральным законом от 06.10.2003 г. № 131-ФЗ «Об общих принципах организации местного самоуправления в Российской Федерации», статьями</w:t>
      </w:r>
      <w:r w:rsidRPr="0093677D">
        <w:t xml:space="preserve"> </w:t>
      </w:r>
      <w:r w:rsidR="0087724A" w:rsidRPr="0093677D">
        <w:t>6, 47 Устава Алзамайского муниципального образования, администрация Алзамайского муниципального образования</w:t>
      </w:r>
    </w:p>
    <w:p w:rsidR="0087724A" w:rsidRPr="0093677D" w:rsidRDefault="0087724A" w:rsidP="0087724A">
      <w:pPr>
        <w:ind w:firstLine="851"/>
        <w:jc w:val="both"/>
      </w:pPr>
    </w:p>
    <w:p w:rsidR="0087724A" w:rsidRPr="0093677D" w:rsidRDefault="0087724A" w:rsidP="0087724A">
      <w:pPr>
        <w:ind w:firstLine="851"/>
        <w:jc w:val="both"/>
      </w:pPr>
      <w:r w:rsidRPr="0093677D">
        <w:t>ПОСТАНОВЛЯЕТ:</w:t>
      </w:r>
    </w:p>
    <w:p w:rsidR="0087724A" w:rsidRPr="0093677D" w:rsidRDefault="0087724A" w:rsidP="0087724A">
      <w:pPr>
        <w:ind w:firstLine="851"/>
        <w:jc w:val="both"/>
      </w:pPr>
    </w:p>
    <w:p w:rsidR="00A8707B" w:rsidRPr="0093677D" w:rsidRDefault="00A8707B" w:rsidP="00A8707B">
      <w:pPr>
        <w:ind w:firstLine="709"/>
        <w:jc w:val="both"/>
      </w:pPr>
      <w:r w:rsidRPr="0093677D">
        <w:t xml:space="preserve">1. </w:t>
      </w:r>
      <w:r w:rsidR="000750F9">
        <w:rPr>
          <w:bCs/>
        </w:rPr>
        <w:t>Утвердить Положение</w:t>
      </w:r>
      <w:r w:rsidRPr="0093677D">
        <w:rPr>
          <w:bCs/>
        </w:rPr>
        <w:t xml:space="preserve"> о составе, порядке подготовки генерального плана  Алзамайского муниципального образования и внесения в него изменений, согласно приложению к настоящему постановлению.</w:t>
      </w:r>
    </w:p>
    <w:p w:rsidR="00A8707B" w:rsidRPr="0093677D" w:rsidRDefault="00A8707B" w:rsidP="00A8707B">
      <w:pPr>
        <w:ind w:firstLine="709"/>
        <w:jc w:val="both"/>
      </w:pPr>
      <w:r w:rsidRPr="0093677D">
        <w:t xml:space="preserve">2. Опубликовать настоящее постановление в газете «Вестник Алзамайского муниципального образования» и разместить на официальном сайте администрации </w:t>
      </w:r>
      <w:r w:rsidRPr="0093677D">
        <w:rPr>
          <w:bCs/>
        </w:rPr>
        <w:t xml:space="preserve">Алзамайского муниципального образования </w:t>
      </w:r>
      <w:r w:rsidRPr="0093677D">
        <w:t>в информационно-телекоммуникационной сети «Интернет».</w:t>
      </w:r>
    </w:p>
    <w:p w:rsidR="00490C9E" w:rsidRPr="0093677D" w:rsidRDefault="00490C9E" w:rsidP="0087724A">
      <w:pPr>
        <w:jc w:val="both"/>
      </w:pPr>
    </w:p>
    <w:p w:rsidR="00FF3E0D" w:rsidRDefault="00FF3E0D" w:rsidP="0087724A">
      <w:pPr>
        <w:jc w:val="both"/>
      </w:pPr>
    </w:p>
    <w:p w:rsidR="00FF3E0D" w:rsidRDefault="00FF3E0D" w:rsidP="0087724A">
      <w:pPr>
        <w:jc w:val="both"/>
      </w:pPr>
    </w:p>
    <w:p w:rsidR="00FF3E0D" w:rsidRDefault="00FF3E0D" w:rsidP="0087724A">
      <w:pPr>
        <w:jc w:val="both"/>
      </w:pPr>
    </w:p>
    <w:p w:rsidR="0087724A" w:rsidRPr="0093677D" w:rsidRDefault="0087724A" w:rsidP="0087724A">
      <w:pPr>
        <w:jc w:val="both"/>
      </w:pPr>
      <w:r w:rsidRPr="0093677D">
        <w:t>Глава Алзамайского</w:t>
      </w:r>
    </w:p>
    <w:p w:rsidR="00F1015E" w:rsidRPr="0093677D" w:rsidRDefault="0087724A" w:rsidP="00A8707B">
      <w:pPr>
        <w:jc w:val="both"/>
      </w:pPr>
      <w:r w:rsidRPr="0093677D">
        <w:t xml:space="preserve">муниципального образования                                                               А.В. Лебедев                                                                                                          </w:t>
      </w:r>
      <w:r w:rsidRPr="0093677D">
        <w:br/>
      </w:r>
      <w:r w:rsidR="00634831" w:rsidRPr="0093677D">
        <w:t xml:space="preserve">                                                                                     </w:t>
      </w:r>
      <w:r w:rsidR="00490C9E" w:rsidRPr="0093677D">
        <w:t xml:space="preserve">       </w:t>
      </w:r>
    </w:p>
    <w:p w:rsidR="008A68C7" w:rsidRDefault="008A68C7" w:rsidP="00A8707B">
      <w:pPr>
        <w:ind w:left="5664"/>
      </w:pPr>
    </w:p>
    <w:p w:rsidR="008A68C7" w:rsidRDefault="008A68C7" w:rsidP="00A8707B">
      <w:pPr>
        <w:ind w:left="5664"/>
      </w:pPr>
    </w:p>
    <w:p w:rsidR="008A68C7" w:rsidRDefault="008A68C7" w:rsidP="00A8707B">
      <w:pPr>
        <w:ind w:left="5664"/>
      </w:pPr>
    </w:p>
    <w:p w:rsidR="00A8707B" w:rsidRPr="0093677D" w:rsidRDefault="00A8707B" w:rsidP="00A8707B">
      <w:pPr>
        <w:ind w:left="5664"/>
      </w:pPr>
      <w:r w:rsidRPr="0093677D">
        <w:t xml:space="preserve">Приложение к постановлению администрации </w:t>
      </w:r>
      <w:r w:rsidRPr="0093677D">
        <w:rPr>
          <w:bCs/>
        </w:rPr>
        <w:t>Алзамайского муниципального образования</w:t>
      </w:r>
    </w:p>
    <w:p w:rsidR="00A8707B" w:rsidRPr="0093677D" w:rsidRDefault="009613B0" w:rsidP="00A8707B">
      <w:pPr>
        <w:ind w:left="4956" w:firstLine="708"/>
      </w:pPr>
      <w:r>
        <w:t>от  18.08.2020 г. № 103</w:t>
      </w:r>
    </w:p>
    <w:p w:rsidR="0087724A" w:rsidRPr="0093677D" w:rsidRDefault="0087724A" w:rsidP="0087724A">
      <w:pPr>
        <w:jc w:val="right"/>
      </w:pPr>
    </w:p>
    <w:p w:rsidR="0087724A" w:rsidRPr="0093677D" w:rsidRDefault="0087724A" w:rsidP="0087724A">
      <w:pPr>
        <w:jc w:val="right"/>
      </w:pPr>
    </w:p>
    <w:p w:rsidR="00A8707B" w:rsidRPr="0093677D" w:rsidRDefault="00FF3E0D" w:rsidP="00A8707B">
      <w:pPr>
        <w:tabs>
          <w:tab w:val="left" w:pos="8640"/>
        </w:tabs>
        <w:autoSpaceDE w:val="0"/>
        <w:autoSpaceDN w:val="0"/>
        <w:adjustRightInd w:val="0"/>
        <w:jc w:val="center"/>
        <w:rPr>
          <w:b/>
          <w:caps/>
          <w:kern w:val="36"/>
        </w:rPr>
      </w:pPr>
      <w:r>
        <w:rPr>
          <w:b/>
          <w:caps/>
          <w:kern w:val="36"/>
        </w:rPr>
        <w:t>ПоложениЕ</w:t>
      </w:r>
      <w:r w:rsidR="00A8707B" w:rsidRPr="0093677D">
        <w:rPr>
          <w:b/>
          <w:caps/>
          <w:kern w:val="36"/>
        </w:rPr>
        <w:t xml:space="preserve"> о составе, порядке подготовки генерального плана </w:t>
      </w:r>
      <w:r w:rsidR="00A8707B" w:rsidRPr="0093677D">
        <w:rPr>
          <w:b/>
          <w:bCs/>
        </w:rPr>
        <w:t>АЛЗАМАЙСКОГО МУНИЦИПАЛЬНОГО ОБРАЗОВАНИЯ</w:t>
      </w:r>
      <w:r w:rsidR="00A8707B" w:rsidRPr="0093677D">
        <w:rPr>
          <w:bCs/>
        </w:rPr>
        <w:t xml:space="preserve"> </w:t>
      </w:r>
      <w:r w:rsidR="00A8707B" w:rsidRPr="0093677D">
        <w:rPr>
          <w:b/>
          <w:caps/>
          <w:kern w:val="36"/>
        </w:rPr>
        <w:t>и внесения в него изменений</w:t>
      </w:r>
    </w:p>
    <w:p w:rsidR="00A8707B" w:rsidRPr="0093677D" w:rsidRDefault="00A8707B" w:rsidP="00A8707B">
      <w:pPr>
        <w:tabs>
          <w:tab w:val="left" w:pos="8640"/>
        </w:tabs>
        <w:autoSpaceDE w:val="0"/>
        <w:autoSpaceDN w:val="0"/>
        <w:adjustRightInd w:val="0"/>
        <w:jc w:val="center"/>
        <w:rPr>
          <w:b/>
          <w:bCs/>
          <w:sz w:val="28"/>
          <w:szCs w:val="28"/>
        </w:rPr>
      </w:pPr>
    </w:p>
    <w:p w:rsidR="00A8707B" w:rsidRPr="0093677D" w:rsidRDefault="00A8707B" w:rsidP="00A8707B">
      <w:pPr>
        <w:jc w:val="center"/>
      </w:pPr>
      <w:r w:rsidRPr="0093677D">
        <w:t>Глава I. ОБЩИЕ ПОЛОЖЕНИЯ</w:t>
      </w:r>
    </w:p>
    <w:p w:rsidR="00A8707B" w:rsidRPr="0093677D" w:rsidRDefault="00A8707B" w:rsidP="00A8707B">
      <w:pPr>
        <w:jc w:val="both"/>
      </w:pPr>
    </w:p>
    <w:p w:rsidR="00A8707B" w:rsidRPr="0093677D" w:rsidRDefault="00A8707B" w:rsidP="00A8707B">
      <w:pPr>
        <w:ind w:firstLine="708"/>
        <w:jc w:val="both"/>
      </w:pPr>
      <w:r w:rsidRPr="0093677D">
        <w:t>1.</w:t>
      </w:r>
      <w:r w:rsidRPr="0093677D">
        <w:tab/>
      </w:r>
      <w:proofErr w:type="gramStart"/>
      <w:r w:rsidRPr="0093677D">
        <w:t>Настоящее Положение о составе</w:t>
      </w:r>
      <w:r w:rsidR="00FF3E0D">
        <w:t>, порядке подготовки генерального плана Алзамайского муниципального образования</w:t>
      </w:r>
      <w:r w:rsidR="00863944">
        <w:t xml:space="preserve"> и внесения в него изменений </w:t>
      </w:r>
      <w:r w:rsidRPr="0093677D">
        <w:t xml:space="preserve">(далее – Положение) разработано в соответствии со статьями </w:t>
      </w:r>
      <w:r w:rsidR="004356D5">
        <w:t>9, 18, 23 - 26</w:t>
      </w:r>
      <w:r w:rsidRPr="0093677D">
        <w:t xml:space="preserve"> Градостроительного кодекса Российской Федерации, Законом Иркутской области от 23.07.2008</w:t>
      </w:r>
      <w:r w:rsidR="00FF3E0D">
        <w:t xml:space="preserve"> г.</w:t>
      </w:r>
      <w:r w:rsidRPr="0093677D">
        <w:t xml:space="preserve"> № 59-оз «О градостроительной деятельности в Иркутской области», Методическими рекомендациями по разработке проектов генеральных планов поселений и городских округов, утвержденных Приказом Министерства регионального развития</w:t>
      </w:r>
      <w:proofErr w:type="gramEnd"/>
      <w:r w:rsidRPr="0093677D">
        <w:t xml:space="preserve"> Рос</w:t>
      </w:r>
      <w:r w:rsidR="00863944">
        <w:t xml:space="preserve">сийской Федерации от 26.05.2011 г.      </w:t>
      </w:r>
      <w:r w:rsidRPr="0093677D">
        <w:t>№ 244.</w:t>
      </w:r>
    </w:p>
    <w:p w:rsidR="00A8707B" w:rsidRPr="0093677D" w:rsidRDefault="00A8707B" w:rsidP="00A8707B">
      <w:pPr>
        <w:ind w:firstLine="708"/>
        <w:jc w:val="both"/>
      </w:pPr>
      <w:r w:rsidRPr="0093677D">
        <w:t xml:space="preserve">2. Положение устанавливает требования к составу, порядку подготовки генерального плана </w:t>
      </w:r>
      <w:r w:rsidR="0086094E" w:rsidRPr="0093677D">
        <w:rPr>
          <w:bCs/>
        </w:rPr>
        <w:t>Алзамайского муниципального образования</w:t>
      </w:r>
      <w:r w:rsidRPr="0093677D">
        <w:t xml:space="preserve">, и порядку подготовки изменений и внесения их в генеральный план </w:t>
      </w:r>
      <w:r w:rsidR="0086094E" w:rsidRPr="0093677D">
        <w:rPr>
          <w:bCs/>
        </w:rPr>
        <w:t>Алзамайского муниципального образования</w:t>
      </w:r>
      <w:r w:rsidRPr="0093677D">
        <w:t xml:space="preserve">, а также состав, порядок подготовки планов реализации генерального плана </w:t>
      </w:r>
      <w:r w:rsidR="0086094E" w:rsidRPr="0093677D">
        <w:rPr>
          <w:bCs/>
        </w:rPr>
        <w:t>Алзамайского муниципального образования</w:t>
      </w:r>
      <w:r w:rsidRPr="0093677D">
        <w:t>.</w:t>
      </w:r>
    </w:p>
    <w:p w:rsidR="004F765D" w:rsidRDefault="00A8707B" w:rsidP="004F765D">
      <w:pPr>
        <w:ind w:firstLine="708"/>
        <w:jc w:val="both"/>
        <w:rPr>
          <w:sz w:val="23"/>
          <w:szCs w:val="23"/>
          <w:shd w:val="clear" w:color="auto" w:fill="FFFFFF"/>
        </w:rPr>
      </w:pPr>
      <w:r w:rsidRPr="00D937EC">
        <w:t xml:space="preserve">3. </w:t>
      </w:r>
      <w:proofErr w:type="gramStart"/>
      <w:r w:rsidR="004F765D" w:rsidRPr="00D937EC">
        <w:rPr>
          <w:sz w:val="23"/>
          <w:szCs w:val="23"/>
          <w:shd w:val="clear" w:color="auto" w:fill="FFFFFF"/>
        </w:rPr>
        <w:t xml:space="preserve">Подготовка генерального плана </w:t>
      </w:r>
      <w:r w:rsidR="002A7E64" w:rsidRPr="00D937EC">
        <w:rPr>
          <w:sz w:val="23"/>
          <w:szCs w:val="23"/>
          <w:shd w:val="clear" w:color="auto" w:fill="FFFFFF"/>
        </w:rPr>
        <w:t>Алзамайского муниципального образования</w:t>
      </w:r>
      <w:r w:rsidR="004F765D" w:rsidRPr="00D937EC">
        <w:rPr>
          <w:sz w:val="23"/>
          <w:szCs w:val="23"/>
          <w:shd w:val="clear" w:color="auto" w:fill="FFFFFF"/>
        </w:rPr>
        <w:t xml:space="preserve"> осуществляется с учетом положений </w:t>
      </w:r>
      <w:r w:rsidR="002A7E64" w:rsidRPr="00D937EC">
        <w:rPr>
          <w:sz w:val="23"/>
          <w:szCs w:val="23"/>
          <w:shd w:val="clear" w:color="auto" w:fill="FFFFFF"/>
        </w:rPr>
        <w:t>стратегии</w:t>
      </w:r>
      <w:r w:rsidR="004F765D" w:rsidRPr="00D937EC">
        <w:rPr>
          <w:sz w:val="23"/>
          <w:szCs w:val="23"/>
          <w:shd w:val="clear" w:color="auto" w:fill="FFFFFF"/>
        </w:rPr>
        <w:t xml:space="preserve"> социально-экономического развития </w:t>
      </w:r>
      <w:r w:rsidR="002A7E64" w:rsidRPr="00D937EC">
        <w:rPr>
          <w:sz w:val="23"/>
          <w:szCs w:val="23"/>
          <w:shd w:val="clear" w:color="auto" w:fill="FFFFFF"/>
        </w:rPr>
        <w:t>Алзамайского муниципального образования</w:t>
      </w:r>
      <w:r w:rsidR="004F765D" w:rsidRPr="00D937EC">
        <w:rPr>
          <w:sz w:val="23"/>
          <w:szCs w:val="23"/>
          <w:shd w:val="clear" w:color="auto" w:fill="FFFFFF"/>
        </w:rPr>
        <w:t xml:space="preserve"> и планов мероприятий по </w:t>
      </w:r>
      <w:r w:rsidR="00D937EC" w:rsidRPr="00D937EC">
        <w:rPr>
          <w:sz w:val="23"/>
          <w:szCs w:val="23"/>
          <w:shd w:val="clear" w:color="auto" w:fill="FFFFFF"/>
        </w:rPr>
        <w:t>ее реализации</w:t>
      </w:r>
      <w:r w:rsidR="004F765D" w:rsidRPr="00D937EC">
        <w:rPr>
          <w:sz w:val="23"/>
          <w:szCs w:val="23"/>
          <w:shd w:val="clear" w:color="auto" w:fill="FFFFFF"/>
        </w:rPr>
        <w:t xml:space="preserve">, бюджетного прогноза </w:t>
      </w:r>
      <w:r w:rsidR="00D937EC" w:rsidRPr="00D937EC">
        <w:rPr>
          <w:sz w:val="23"/>
          <w:szCs w:val="23"/>
          <w:shd w:val="clear" w:color="auto" w:fill="FFFFFF"/>
        </w:rPr>
        <w:t xml:space="preserve">Алзамайского </w:t>
      </w:r>
      <w:r w:rsidR="004F765D" w:rsidRPr="00D937EC">
        <w:rPr>
          <w:sz w:val="23"/>
          <w:szCs w:val="23"/>
          <w:shd w:val="clear" w:color="auto" w:fill="FFFFFF"/>
        </w:rPr>
        <w:t>муниципального образования на д</w:t>
      </w:r>
      <w:r w:rsidR="00D937EC" w:rsidRPr="00D937EC">
        <w:rPr>
          <w:sz w:val="23"/>
          <w:szCs w:val="23"/>
          <w:shd w:val="clear" w:color="auto" w:fill="FFFFFF"/>
        </w:rPr>
        <w:t>олгосрочный период</w:t>
      </w:r>
      <w:r w:rsidR="004F765D" w:rsidRPr="00D937EC">
        <w:rPr>
          <w:sz w:val="23"/>
          <w:szCs w:val="23"/>
          <w:shd w:val="clear" w:color="auto" w:fill="FFFFFF"/>
        </w:rPr>
        <w:t>, положений </w:t>
      </w:r>
      <w:hyperlink r:id="rId10" w:anchor="/document/72174066/entry/1000" w:history="1">
        <w:r w:rsidR="004F765D" w:rsidRPr="00D937EC">
          <w:rPr>
            <w:rStyle w:val="ab"/>
            <w:color w:val="auto"/>
            <w:sz w:val="23"/>
            <w:szCs w:val="23"/>
            <w:u w:val="none"/>
            <w:shd w:val="clear" w:color="auto" w:fill="FFFFFF"/>
          </w:rPr>
          <w:t>стратегии</w:t>
        </w:r>
      </w:hyperlink>
      <w:r w:rsidR="004F765D" w:rsidRPr="00D937EC">
        <w:rPr>
          <w:sz w:val="23"/>
          <w:szCs w:val="23"/>
          <w:shd w:val="clear" w:color="auto" w:fill="FFFFFF"/>
        </w:rPr>
        <w:t xml:space="preserve"> пространственного развития Российской Федерации, государственных программ Российской Федерации, национальных проектов, государственных программ </w:t>
      </w:r>
      <w:r w:rsidR="00D937EC" w:rsidRPr="00D937EC">
        <w:rPr>
          <w:sz w:val="23"/>
          <w:szCs w:val="23"/>
          <w:shd w:val="clear" w:color="auto" w:fill="FFFFFF"/>
        </w:rPr>
        <w:t>Иркутской области</w:t>
      </w:r>
      <w:r w:rsidR="004F765D" w:rsidRPr="00D937EC">
        <w:rPr>
          <w:sz w:val="23"/>
          <w:szCs w:val="23"/>
          <w:shd w:val="clear" w:color="auto" w:fill="FFFFFF"/>
        </w:rPr>
        <w:t>,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w:t>
      </w:r>
      <w:proofErr w:type="gramEnd"/>
      <w:r w:rsidR="004F765D" w:rsidRPr="00D937EC">
        <w:rPr>
          <w:sz w:val="23"/>
          <w:szCs w:val="23"/>
          <w:shd w:val="clear" w:color="auto" w:fill="FFFFFF"/>
        </w:rPr>
        <w:t>,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044AB4" w:rsidRDefault="00044AB4" w:rsidP="00044AB4">
      <w:pPr>
        <w:ind w:firstLine="708"/>
        <w:jc w:val="both"/>
      </w:pPr>
      <w:r>
        <w:rPr>
          <w:sz w:val="23"/>
          <w:szCs w:val="23"/>
          <w:shd w:val="clear" w:color="auto" w:fill="FFFFFF"/>
        </w:rPr>
        <w:t xml:space="preserve">4. </w:t>
      </w:r>
      <w:r>
        <w:t xml:space="preserve">Генеральный план </w:t>
      </w:r>
      <w:r w:rsidRPr="0093677D">
        <w:rPr>
          <w:bCs/>
        </w:rPr>
        <w:t>Алзамайского муниципального образования</w:t>
      </w:r>
      <w:r>
        <w:t xml:space="preserve"> утверждаются на срок не менее чем двадцать лет.</w:t>
      </w:r>
    </w:p>
    <w:p w:rsidR="004F765D" w:rsidRDefault="004F765D" w:rsidP="00044AB4">
      <w:pPr>
        <w:jc w:val="both"/>
        <w:rPr>
          <w:color w:val="22272F"/>
          <w:sz w:val="23"/>
          <w:szCs w:val="23"/>
          <w:shd w:val="clear" w:color="auto" w:fill="FFFFFF"/>
        </w:rPr>
      </w:pPr>
    </w:p>
    <w:p w:rsidR="004F765D" w:rsidRPr="0093677D" w:rsidRDefault="00A8707B" w:rsidP="004F765D">
      <w:pPr>
        <w:jc w:val="center"/>
      </w:pPr>
      <w:r w:rsidRPr="0093677D">
        <w:t xml:space="preserve">Глава II. </w:t>
      </w:r>
      <w:proofErr w:type="gramStart"/>
      <w:r w:rsidR="00944B87">
        <w:t>C</w:t>
      </w:r>
      <w:proofErr w:type="gramEnd"/>
      <w:r w:rsidR="00944B87">
        <w:t>ОСТАВ</w:t>
      </w:r>
      <w:r w:rsidR="004F765D" w:rsidRPr="0093677D">
        <w:t xml:space="preserve"> ГЕНЕРАЛЬНОГО ПЛАНА</w:t>
      </w:r>
    </w:p>
    <w:p w:rsidR="004F765D" w:rsidRPr="0093677D" w:rsidRDefault="004F765D" w:rsidP="004F765D">
      <w:pPr>
        <w:jc w:val="both"/>
      </w:pPr>
    </w:p>
    <w:p w:rsidR="00901FF3" w:rsidRDefault="004F765D" w:rsidP="00233EF6">
      <w:pPr>
        <w:ind w:firstLine="708"/>
        <w:jc w:val="both"/>
      </w:pPr>
      <w:r w:rsidRPr="0093677D">
        <w:t>1.</w:t>
      </w:r>
      <w:r w:rsidR="00233EF6">
        <w:t xml:space="preserve"> </w:t>
      </w:r>
      <w:r w:rsidR="00901FF3">
        <w:t xml:space="preserve">Подготовка генерального плана </w:t>
      </w:r>
      <w:r w:rsidR="00901FF3" w:rsidRPr="0093677D">
        <w:rPr>
          <w:bCs/>
        </w:rPr>
        <w:t>Алзамайского муниципального образования</w:t>
      </w:r>
      <w:r w:rsidR="00901FF3" w:rsidRPr="00901FF3">
        <w:t xml:space="preserve"> </w:t>
      </w:r>
      <w:r w:rsidR="00901FF3">
        <w:t>осуществляется применительно ко всей территории</w:t>
      </w:r>
      <w:r w:rsidR="00901FF3" w:rsidRPr="00901FF3">
        <w:rPr>
          <w:bCs/>
        </w:rPr>
        <w:t xml:space="preserve"> </w:t>
      </w:r>
      <w:r w:rsidR="00901FF3" w:rsidRPr="0093677D">
        <w:rPr>
          <w:bCs/>
        </w:rPr>
        <w:t>Алзамайского муниципального образования</w:t>
      </w:r>
      <w:r w:rsidR="00901FF3">
        <w:rPr>
          <w:bCs/>
        </w:rPr>
        <w:t>.</w:t>
      </w:r>
    </w:p>
    <w:p w:rsidR="004F765D" w:rsidRPr="0093677D" w:rsidRDefault="00901FF3" w:rsidP="00233EF6">
      <w:pPr>
        <w:ind w:firstLine="708"/>
        <w:jc w:val="both"/>
      </w:pPr>
      <w:r>
        <w:t xml:space="preserve">2. </w:t>
      </w:r>
      <w:r w:rsidR="004F765D" w:rsidRPr="0093677D">
        <w:t xml:space="preserve">Генеральный план </w:t>
      </w:r>
      <w:r w:rsidR="00233EF6" w:rsidRPr="0093677D">
        <w:rPr>
          <w:bCs/>
        </w:rPr>
        <w:t>Алзамайского муниципального образования</w:t>
      </w:r>
      <w:r w:rsidR="00233EF6" w:rsidRPr="0093677D">
        <w:t xml:space="preserve"> </w:t>
      </w:r>
      <w:r w:rsidR="004F765D" w:rsidRPr="0093677D">
        <w:t>содержит:</w:t>
      </w:r>
    </w:p>
    <w:p w:rsidR="004F765D" w:rsidRPr="0093677D" w:rsidRDefault="004F765D" w:rsidP="004F765D">
      <w:pPr>
        <w:autoSpaceDE w:val="0"/>
        <w:autoSpaceDN w:val="0"/>
        <w:adjustRightInd w:val="0"/>
        <w:ind w:left="709"/>
        <w:jc w:val="both"/>
      </w:pPr>
      <w:r w:rsidRPr="0093677D">
        <w:t xml:space="preserve">1) </w:t>
      </w:r>
      <w:r w:rsidR="00233EF6">
        <w:t xml:space="preserve"> </w:t>
      </w:r>
      <w:r w:rsidRPr="0093677D">
        <w:t>положение о территориальном планировании;</w:t>
      </w:r>
    </w:p>
    <w:p w:rsidR="004F765D" w:rsidRPr="0093677D" w:rsidRDefault="004F765D" w:rsidP="00233EF6">
      <w:pPr>
        <w:autoSpaceDE w:val="0"/>
        <w:autoSpaceDN w:val="0"/>
        <w:adjustRightInd w:val="0"/>
        <w:ind w:firstLine="709"/>
        <w:jc w:val="both"/>
      </w:pPr>
      <w:r w:rsidRPr="0093677D">
        <w:t xml:space="preserve">2) карту планируемого размещения объектов местного значения </w:t>
      </w:r>
      <w:r w:rsidRPr="0093677D">
        <w:rPr>
          <w:bCs/>
        </w:rPr>
        <w:t>Алзамайского муниципального образования</w:t>
      </w:r>
      <w:r w:rsidRPr="0093677D">
        <w:t>;</w:t>
      </w:r>
    </w:p>
    <w:p w:rsidR="004F765D" w:rsidRPr="0093677D" w:rsidRDefault="004F765D" w:rsidP="00901FF3">
      <w:pPr>
        <w:ind w:firstLine="708"/>
        <w:jc w:val="both"/>
      </w:pPr>
      <w:r w:rsidRPr="0093677D">
        <w:t>3) карту границ населенного пункта</w:t>
      </w:r>
      <w:r w:rsidR="00901FF3">
        <w:t xml:space="preserve">, входящего в состав </w:t>
      </w:r>
      <w:r w:rsidR="00901FF3" w:rsidRPr="0093677D">
        <w:rPr>
          <w:bCs/>
        </w:rPr>
        <w:t>Алзамайского муниципального образования</w:t>
      </w:r>
      <w:r w:rsidRPr="0093677D">
        <w:t>;</w:t>
      </w:r>
    </w:p>
    <w:p w:rsidR="004F765D" w:rsidRPr="0093677D" w:rsidRDefault="004F765D" w:rsidP="004F765D">
      <w:pPr>
        <w:autoSpaceDE w:val="0"/>
        <w:autoSpaceDN w:val="0"/>
        <w:adjustRightInd w:val="0"/>
        <w:ind w:left="709"/>
        <w:jc w:val="both"/>
      </w:pPr>
      <w:r w:rsidRPr="0093677D">
        <w:t xml:space="preserve">4) карту функциональных зон </w:t>
      </w:r>
      <w:r w:rsidRPr="0093677D">
        <w:rPr>
          <w:bCs/>
        </w:rPr>
        <w:t>Алзамайского муниципального образования</w:t>
      </w:r>
      <w:r w:rsidRPr="0093677D">
        <w:t>.</w:t>
      </w:r>
    </w:p>
    <w:p w:rsidR="004F765D" w:rsidRPr="0093677D" w:rsidRDefault="00901FF3" w:rsidP="004F765D">
      <w:pPr>
        <w:ind w:firstLine="708"/>
        <w:jc w:val="both"/>
      </w:pPr>
      <w:r>
        <w:t>3</w:t>
      </w:r>
      <w:r w:rsidR="004F765D" w:rsidRPr="0093677D">
        <w:t>.</w:t>
      </w:r>
      <w:r w:rsidR="004F765D" w:rsidRPr="00B01C56">
        <w:t xml:space="preserve"> </w:t>
      </w:r>
      <w:r w:rsidR="004F765D" w:rsidRPr="0093677D">
        <w:t>Положение о территориальном планировании, содержащееся в генеральном плане</w:t>
      </w:r>
      <w:r w:rsidR="00C24264">
        <w:t xml:space="preserve"> Алзамайского муниципального образования</w:t>
      </w:r>
      <w:r w:rsidR="004F765D" w:rsidRPr="0093677D">
        <w:t>, включает в себя:</w:t>
      </w:r>
    </w:p>
    <w:p w:rsidR="004F765D" w:rsidRPr="0093677D" w:rsidRDefault="004F765D" w:rsidP="004F765D">
      <w:pPr>
        <w:ind w:firstLine="708"/>
        <w:jc w:val="both"/>
      </w:pPr>
      <w:proofErr w:type="gramStart"/>
      <w:r w:rsidRPr="0093677D">
        <w:lastRenderedPageBreak/>
        <w:t xml:space="preserve">1) сведения о видах, назначении и наименованиях планируемых для размещения объектов местного значения </w:t>
      </w:r>
      <w:r w:rsidRPr="0093677D">
        <w:rPr>
          <w:bCs/>
        </w:rPr>
        <w:t>Алзамайского муниципального образования</w:t>
      </w:r>
      <w:r w:rsidRPr="0093677D">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4F765D" w:rsidRPr="0093677D" w:rsidRDefault="004F765D" w:rsidP="004F765D">
      <w:pPr>
        <w:ind w:firstLine="708"/>
        <w:jc w:val="both"/>
      </w:pPr>
      <w:r w:rsidRPr="0093677D">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F267C5" w:rsidRPr="00F267C5" w:rsidRDefault="00901FF3" w:rsidP="00423CB4">
      <w:pPr>
        <w:ind w:firstLine="708"/>
        <w:jc w:val="both"/>
      </w:pPr>
      <w:r>
        <w:t>4</w:t>
      </w:r>
      <w:r w:rsidR="004F765D" w:rsidRPr="00F267C5">
        <w:t xml:space="preserve">. На </w:t>
      </w:r>
      <w:r w:rsidR="00233EF6" w:rsidRPr="00F267C5">
        <w:t>указанных в подпунктах 2 – 4 пункта 1 настоящей главы картах</w:t>
      </w:r>
      <w:r w:rsidR="004F765D" w:rsidRPr="00F267C5">
        <w:t xml:space="preserve"> </w:t>
      </w:r>
      <w:r w:rsidR="00C24264" w:rsidRPr="00F267C5">
        <w:t xml:space="preserve">соответственно </w:t>
      </w:r>
      <w:r w:rsidR="004F765D" w:rsidRPr="00F267C5">
        <w:t>отображаются</w:t>
      </w:r>
      <w:r w:rsidR="00F267C5" w:rsidRPr="00F267C5">
        <w:t>:</w:t>
      </w:r>
    </w:p>
    <w:p w:rsidR="004F765D" w:rsidRPr="0093677D" w:rsidRDefault="00901FF3" w:rsidP="00423CB4">
      <w:pPr>
        <w:ind w:firstLine="708"/>
        <w:jc w:val="both"/>
      </w:pPr>
      <w:r>
        <w:t>4</w:t>
      </w:r>
      <w:r w:rsidR="00F267C5" w:rsidRPr="00F267C5">
        <w:t xml:space="preserve">.1. </w:t>
      </w:r>
      <w:r w:rsidR="004F765D" w:rsidRPr="00F267C5">
        <w:t xml:space="preserve">планируемые для размещения объекты местного значения </w:t>
      </w:r>
      <w:r w:rsidR="004F765D" w:rsidRPr="00F267C5">
        <w:rPr>
          <w:bCs/>
        </w:rPr>
        <w:t>Алзамайского муниципального образования</w:t>
      </w:r>
      <w:r w:rsidR="004F765D" w:rsidRPr="00F267C5">
        <w:t>:</w:t>
      </w:r>
    </w:p>
    <w:p w:rsidR="004F765D" w:rsidRPr="0093677D" w:rsidRDefault="00423CB4" w:rsidP="004F765D">
      <w:pPr>
        <w:ind w:firstLine="708"/>
        <w:jc w:val="both"/>
      </w:pPr>
      <w:r>
        <w:t>1</w:t>
      </w:r>
      <w:r w:rsidR="004F765D" w:rsidRPr="0093677D">
        <w:t xml:space="preserve">) </w:t>
      </w:r>
      <w:r w:rsidR="000750F9">
        <w:t xml:space="preserve">объекты капитального строительства, в том числе линейные объекты, </w:t>
      </w:r>
      <w:r w:rsidR="004F765D" w:rsidRPr="0093677D">
        <w:t>электро-, тепл</w:t>
      </w:r>
      <w:proofErr w:type="gramStart"/>
      <w:r w:rsidR="004F765D" w:rsidRPr="0093677D">
        <w:t>о-</w:t>
      </w:r>
      <w:proofErr w:type="gramEnd"/>
      <w:r w:rsidR="004F765D" w:rsidRPr="0093677D">
        <w:t>, газо- и водосн</w:t>
      </w:r>
      <w:r w:rsidR="000750F9">
        <w:t>абжения населения, водоотведения</w:t>
      </w:r>
      <w:r w:rsidR="004F765D" w:rsidRPr="0093677D">
        <w:t>;</w:t>
      </w:r>
    </w:p>
    <w:p w:rsidR="004F765D" w:rsidRPr="0093677D" w:rsidRDefault="00423CB4" w:rsidP="004F765D">
      <w:pPr>
        <w:ind w:firstLine="708"/>
        <w:jc w:val="both"/>
      </w:pPr>
      <w:r>
        <w:t>2</w:t>
      </w:r>
      <w:r w:rsidR="004F765D" w:rsidRPr="0093677D">
        <w:t>) автомобильные дороги местного значения;</w:t>
      </w:r>
    </w:p>
    <w:p w:rsidR="004F765D" w:rsidRPr="0093677D" w:rsidRDefault="00423CB4" w:rsidP="004F765D">
      <w:pPr>
        <w:ind w:firstLine="708"/>
        <w:jc w:val="both"/>
      </w:pPr>
      <w:r>
        <w:t>3</w:t>
      </w:r>
      <w:r w:rsidR="004F765D" w:rsidRPr="0093677D">
        <w:t>) объекты культурного наследия местного (муниципального) значения;</w:t>
      </w:r>
    </w:p>
    <w:p w:rsidR="004F765D" w:rsidRPr="0093677D" w:rsidRDefault="00423CB4" w:rsidP="004F765D">
      <w:pPr>
        <w:ind w:firstLine="708"/>
        <w:jc w:val="both"/>
      </w:pPr>
      <w:r>
        <w:t>4</w:t>
      </w:r>
      <w:r w:rsidR="004F765D" w:rsidRPr="0093677D">
        <w:t>) объекты физической культуры и массового спорта, в том числе:</w:t>
      </w:r>
    </w:p>
    <w:p w:rsidR="004F765D" w:rsidRPr="0093677D" w:rsidRDefault="004F765D" w:rsidP="004F765D">
      <w:pPr>
        <w:ind w:firstLine="708"/>
        <w:jc w:val="both"/>
      </w:pPr>
      <w:r w:rsidRPr="0093677D">
        <w:t>а) спортивные комплексы;</w:t>
      </w:r>
    </w:p>
    <w:p w:rsidR="004F765D" w:rsidRPr="0093677D" w:rsidRDefault="004F765D" w:rsidP="004F765D">
      <w:pPr>
        <w:ind w:firstLine="708"/>
        <w:jc w:val="both"/>
      </w:pPr>
      <w:r w:rsidRPr="0093677D">
        <w:t>б) плавательные бассейны;</w:t>
      </w:r>
    </w:p>
    <w:p w:rsidR="004F765D" w:rsidRPr="0093677D" w:rsidRDefault="004F765D" w:rsidP="004F765D">
      <w:pPr>
        <w:ind w:firstLine="708"/>
        <w:jc w:val="both"/>
      </w:pPr>
      <w:r w:rsidRPr="0093677D">
        <w:t>в) стадионы;</w:t>
      </w:r>
    </w:p>
    <w:p w:rsidR="004F765D" w:rsidRPr="0093677D" w:rsidRDefault="00423CB4" w:rsidP="004F765D">
      <w:pPr>
        <w:ind w:firstLine="708"/>
        <w:jc w:val="both"/>
      </w:pPr>
      <w:r>
        <w:t>5</w:t>
      </w:r>
      <w:r w:rsidR="004F765D" w:rsidRPr="0093677D">
        <w:t>) объекты образования, в том числе объекты капитального строительства муниципальных образовательных организаций;</w:t>
      </w:r>
    </w:p>
    <w:p w:rsidR="004F765D" w:rsidRPr="0093677D" w:rsidRDefault="00423CB4" w:rsidP="004F765D">
      <w:pPr>
        <w:ind w:firstLine="708"/>
        <w:jc w:val="both"/>
      </w:pPr>
      <w:r>
        <w:t>6</w:t>
      </w:r>
      <w:r w:rsidR="004F765D" w:rsidRPr="0093677D">
        <w:t>) объекты культуры, в том числе:</w:t>
      </w:r>
    </w:p>
    <w:p w:rsidR="004F765D" w:rsidRPr="0093677D" w:rsidRDefault="004F765D" w:rsidP="004F765D">
      <w:pPr>
        <w:ind w:firstLine="708"/>
        <w:jc w:val="both"/>
      </w:pPr>
      <w:r w:rsidRPr="0093677D">
        <w:t>а) муниципальные архивы;</w:t>
      </w:r>
    </w:p>
    <w:p w:rsidR="004F765D" w:rsidRPr="0093677D" w:rsidRDefault="004F765D" w:rsidP="004F765D">
      <w:pPr>
        <w:ind w:firstLine="708"/>
        <w:jc w:val="both"/>
      </w:pPr>
      <w:r w:rsidRPr="0093677D">
        <w:t>б) муниципальные библиотеки;</w:t>
      </w:r>
    </w:p>
    <w:p w:rsidR="004F765D" w:rsidRPr="0093677D" w:rsidRDefault="004F765D" w:rsidP="004F765D">
      <w:pPr>
        <w:ind w:firstLine="708"/>
        <w:jc w:val="both"/>
      </w:pPr>
      <w:r w:rsidRPr="0093677D">
        <w:t>в) муниципальные музеи;</w:t>
      </w:r>
    </w:p>
    <w:p w:rsidR="004F765D" w:rsidRPr="0093677D" w:rsidRDefault="00423CB4" w:rsidP="004F765D">
      <w:pPr>
        <w:ind w:firstLine="708"/>
        <w:jc w:val="both"/>
      </w:pPr>
      <w:r>
        <w:t>7</w:t>
      </w:r>
      <w:r w:rsidR="004F765D" w:rsidRPr="0093677D">
        <w:t>) особо охраняемые природные территории местного значения;</w:t>
      </w:r>
    </w:p>
    <w:p w:rsidR="004F765D" w:rsidRPr="0093677D" w:rsidRDefault="00423CB4" w:rsidP="004F765D">
      <w:pPr>
        <w:ind w:firstLine="708"/>
        <w:jc w:val="both"/>
      </w:pPr>
      <w:r>
        <w:t>8</w:t>
      </w:r>
      <w:r w:rsidR="004F765D" w:rsidRPr="0093677D">
        <w:t xml:space="preserve">) объекты, предназначенные для </w:t>
      </w:r>
      <w:r>
        <w:t xml:space="preserve">обработки, </w:t>
      </w:r>
      <w:r w:rsidR="004F765D" w:rsidRPr="0093677D">
        <w:t>утилизации</w:t>
      </w:r>
      <w:r>
        <w:t xml:space="preserve">, обезвреживания, размещения твердых коммунальных </w:t>
      </w:r>
      <w:r w:rsidR="004F765D" w:rsidRPr="0093677D">
        <w:t>отходов;</w:t>
      </w:r>
    </w:p>
    <w:p w:rsidR="004F765D" w:rsidRPr="0093677D" w:rsidRDefault="00423CB4" w:rsidP="004F765D">
      <w:pPr>
        <w:ind w:firstLine="708"/>
        <w:jc w:val="both"/>
      </w:pPr>
      <w:r>
        <w:t>9</w:t>
      </w:r>
      <w:r w:rsidR="004F765D" w:rsidRPr="0093677D">
        <w:t>) объекты, включая земельные участки, предназначенные для организации ритуальных услуг и содержания мест захоронения;</w:t>
      </w:r>
    </w:p>
    <w:p w:rsidR="004F765D" w:rsidRPr="0093677D" w:rsidRDefault="00423CB4" w:rsidP="004F765D">
      <w:pPr>
        <w:ind w:firstLine="708"/>
        <w:jc w:val="both"/>
      </w:pPr>
      <w:r>
        <w:t>10</w:t>
      </w:r>
      <w:r w:rsidR="004F765D" w:rsidRPr="0093677D">
        <w:t>) муниципальный жилищный фонд;</w:t>
      </w:r>
    </w:p>
    <w:p w:rsidR="004F765D" w:rsidRPr="0093677D" w:rsidRDefault="00423CB4" w:rsidP="004F765D">
      <w:pPr>
        <w:ind w:firstLine="708"/>
        <w:jc w:val="both"/>
      </w:pPr>
      <w:r>
        <w:t>11</w:t>
      </w:r>
      <w:r w:rsidR="004F765D" w:rsidRPr="0093677D">
        <w:t>) места массового отдыха населения;</w:t>
      </w:r>
    </w:p>
    <w:p w:rsidR="004F765D" w:rsidRPr="0093677D" w:rsidRDefault="00423CB4" w:rsidP="004F765D">
      <w:pPr>
        <w:ind w:firstLine="708"/>
        <w:jc w:val="both"/>
      </w:pPr>
      <w:r>
        <w:t>12</w:t>
      </w:r>
      <w:r w:rsidR="004F765D" w:rsidRPr="0093677D">
        <w:t>) городские леса;</w:t>
      </w:r>
    </w:p>
    <w:p w:rsidR="00423CB4" w:rsidRDefault="00423CB4" w:rsidP="00423CB4">
      <w:pPr>
        <w:ind w:firstLine="709"/>
        <w:jc w:val="both"/>
      </w:pPr>
      <w:r>
        <w:t>13</w:t>
      </w:r>
      <w:r w:rsidR="004F765D" w:rsidRPr="0093677D">
        <w:t xml:space="preserve">) иные объекты, </w:t>
      </w:r>
      <w:r>
        <w:t>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области, уставами муниципальных образований и оказывают существенное влияние на социально-экономическое развитие Алзамайского муниципального образования.</w:t>
      </w:r>
    </w:p>
    <w:p w:rsidR="004F765D" w:rsidRPr="0093677D" w:rsidRDefault="00901FF3" w:rsidP="00F267C5">
      <w:pPr>
        <w:autoSpaceDE w:val="0"/>
        <w:autoSpaceDN w:val="0"/>
        <w:adjustRightInd w:val="0"/>
        <w:ind w:firstLine="709"/>
        <w:jc w:val="both"/>
      </w:pPr>
      <w:r>
        <w:t>4</w:t>
      </w:r>
      <w:r w:rsidR="00F267C5">
        <w:t xml:space="preserve">.2. </w:t>
      </w:r>
      <w:r w:rsidR="004F765D" w:rsidRPr="0093677D">
        <w:t>границы населенн</w:t>
      </w:r>
      <w:r w:rsidR="00944B87">
        <w:t>ого пункта</w:t>
      </w:r>
      <w:r w:rsidR="00423CB4">
        <w:t xml:space="preserve">, </w:t>
      </w:r>
      <w:r w:rsidR="004F765D" w:rsidRPr="0093677D">
        <w:t>входящ</w:t>
      </w:r>
      <w:r w:rsidR="00423CB4">
        <w:t>его</w:t>
      </w:r>
      <w:r w:rsidR="004F765D" w:rsidRPr="0093677D">
        <w:t xml:space="preserve"> в состав </w:t>
      </w:r>
      <w:r w:rsidR="004F765D" w:rsidRPr="0093677D">
        <w:rPr>
          <w:bCs/>
        </w:rPr>
        <w:t>Алзамайского муниципального образования</w:t>
      </w:r>
      <w:r w:rsidR="004F765D" w:rsidRPr="0093677D">
        <w:t>;</w:t>
      </w:r>
    </w:p>
    <w:p w:rsidR="004F765D" w:rsidRPr="0093677D" w:rsidRDefault="00901FF3" w:rsidP="00F267C5">
      <w:pPr>
        <w:ind w:firstLine="709"/>
        <w:jc w:val="both"/>
      </w:pPr>
      <w:r>
        <w:t>4</w:t>
      </w:r>
      <w:r w:rsidR="00F267C5">
        <w:t xml:space="preserve">.3. </w:t>
      </w:r>
      <w:r w:rsidR="004F765D" w:rsidRPr="0093677D">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F2297" w:rsidRDefault="00901FF3" w:rsidP="00EF2297">
      <w:pPr>
        <w:ind w:firstLine="708"/>
        <w:jc w:val="both"/>
      </w:pPr>
      <w:r>
        <w:t>5</w:t>
      </w:r>
      <w:r w:rsidR="00F267C5" w:rsidRPr="00EF2297">
        <w:t xml:space="preserve">. </w:t>
      </w:r>
      <w:r w:rsidR="00EF2297">
        <w:t>Обязательным приложением к генеральному плану Алзамайского муниципального образования являются сведения о границах населенного пункта, которые должны содержать графическое описание местоположения границ населенного пункта,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F267C5" w:rsidRDefault="00901FF3" w:rsidP="00F33318">
      <w:pPr>
        <w:ind w:firstLine="708"/>
        <w:jc w:val="both"/>
      </w:pPr>
      <w:r>
        <w:t>6</w:t>
      </w:r>
      <w:r w:rsidR="00EF2297">
        <w:t>. К генеральному плану Алзамайского муниципального образования прилагаются материалы по их обоснованию в текстовой форме и в виде карт</w:t>
      </w:r>
      <w:r w:rsidR="00715F73">
        <w:t>.</w:t>
      </w:r>
    </w:p>
    <w:p w:rsidR="00715F73" w:rsidRDefault="00715F73" w:rsidP="00715F73">
      <w:pPr>
        <w:ind w:firstLine="709"/>
      </w:pPr>
      <w:r>
        <w:t>7. Материалы по обоснованию генерального плана в текстовой форме содержат:</w:t>
      </w:r>
    </w:p>
    <w:p w:rsidR="00715F73" w:rsidRDefault="00715F73" w:rsidP="00715F73">
      <w:pPr>
        <w:ind w:firstLine="709"/>
        <w:jc w:val="both"/>
      </w:pPr>
      <w:r>
        <w:lastRenderedPageBreak/>
        <w:t xml:space="preserve">1) сведения об утвержденных документах стратегического планирования, указанных в </w:t>
      </w:r>
      <w:r w:rsidR="00C23C9D">
        <w:t xml:space="preserve">части 3 Главы </w:t>
      </w:r>
      <w:r w:rsidR="00C23C9D">
        <w:rPr>
          <w:lang w:val="en-US"/>
        </w:rPr>
        <w:t>I</w:t>
      </w:r>
      <w:r w:rsidR="00C23C9D" w:rsidRPr="00C23C9D">
        <w:t xml:space="preserve"> </w:t>
      </w:r>
      <w:r w:rsidR="00C23C9D">
        <w:t>настоящего Положения</w:t>
      </w:r>
      <w:r w:rsidR="007F45CC">
        <w:t>,</w:t>
      </w:r>
      <w:r w:rsidR="007F45CC" w:rsidRPr="007F45CC">
        <w:t xml:space="preserve"> </w:t>
      </w:r>
      <w:r w:rsidR="007F45CC">
        <w:t>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15F73" w:rsidRDefault="00715F73" w:rsidP="00C23C9D">
      <w:pPr>
        <w:ind w:firstLine="709"/>
        <w:jc w:val="both"/>
      </w:pPr>
      <w:r>
        <w:t xml:space="preserve">2) обоснование выбранного варианта размещения объектов местного значения </w:t>
      </w:r>
      <w:r w:rsidR="007F45CC">
        <w:t>Алзамайского муниципального образования</w:t>
      </w:r>
      <w:r>
        <w:t xml:space="preserve"> на основе </w:t>
      </w:r>
      <w:r w:rsidR="007F45CC">
        <w:t>анализа использования территории</w:t>
      </w:r>
      <w:r>
        <w:t xml:space="preserve"> </w:t>
      </w:r>
      <w:r w:rsidR="007F45CC">
        <w:t xml:space="preserve">муниципального образования, </w:t>
      </w:r>
      <w:r>
        <w:t xml:space="preserve">возможных направлений развития этих территорий и прогнозируемых ограничений их использования, </w:t>
      </w:r>
      <w:proofErr w:type="gramStart"/>
      <w:r>
        <w:t>определяемых</w:t>
      </w:r>
      <w:proofErr w:type="gramEnd"/>
      <w: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15F73" w:rsidRDefault="00715F73" w:rsidP="007F45CC">
      <w:pPr>
        <w:ind w:firstLine="709"/>
        <w:jc w:val="both"/>
      </w:pPr>
      <w:bookmarkStart w:id="1" w:name="sub_23073"/>
      <w:r>
        <w:t xml:space="preserve">3) оценку возможного влияния планируемых для размещения объектов местного значения </w:t>
      </w:r>
      <w:r w:rsidR="007F45CC">
        <w:t xml:space="preserve">Алзамайского муниципального образования </w:t>
      </w:r>
      <w:r>
        <w:t>на комплексное развитие этих территорий;</w:t>
      </w:r>
    </w:p>
    <w:bookmarkEnd w:id="1"/>
    <w:p w:rsidR="00715F73" w:rsidRDefault="00715F73" w:rsidP="007F45CC">
      <w:pPr>
        <w:ind w:firstLine="709"/>
        <w:jc w:val="both"/>
      </w:pPr>
      <w:proofErr w:type="gramStart"/>
      <w:r>
        <w:t xml:space="preserve">4) утвержденные документами территориального планирования Российской Федерации, документами территориального планирования </w:t>
      </w:r>
      <w:r w:rsidR="007F45CC">
        <w:t>Иркутской области</w:t>
      </w:r>
      <w:r>
        <w:t xml:space="preserve"> сведения о видах, назначении и наименованиях планируемых для размещения на территори</w:t>
      </w:r>
      <w:r w:rsidR="007F45CC">
        <w:t xml:space="preserve">и Алзамайского муниципального образования </w:t>
      </w:r>
      <w:r>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w:t>
      </w:r>
      <w:proofErr w:type="gramEnd"/>
      <w:r>
        <w:t xml:space="preserve">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15F73" w:rsidRDefault="00715F73" w:rsidP="001C1871">
      <w:pPr>
        <w:ind w:firstLine="709"/>
        <w:jc w:val="both"/>
      </w:pPr>
      <w:bookmarkStart w:id="2" w:name="sub_23075"/>
      <w:proofErr w:type="gramStart"/>
      <w:r>
        <w:t xml:space="preserve">5) утвержденные документом территориального планирования </w:t>
      </w:r>
      <w:r w:rsidR="001C1871">
        <w:t xml:space="preserve">Нижнеудинского </w:t>
      </w:r>
      <w:r>
        <w:t xml:space="preserve">района сведения о видах, назначении и наименованиях планируемых для размещения на территории </w:t>
      </w:r>
      <w:r w:rsidR="001C1871">
        <w:t xml:space="preserve">Алзамайского муниципального образования </w:t>
      </w:r>
      <w:r>
        <w:t>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w:t>
      </w:r>
      <w:proofErr w:type="gramEnd"/>
      <w:r>
        <w:t xml:space="preserve">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15F73" w:rsidRDefault="00715F73" w:rsidP="001C1871">
      <w:pPr>
        <w:ind w:firstLine="709"/>
        <w:jc w:val="both"/>
      </w:pPr>
      <w:bookmarkStart w:id="3" w:name="sub_23076"/>
      <w:bookmarkEnd w:id="2"/>
      <w:r>
        <w:t>6) перечень и характеристику основных факторов риска возникновения чрезвычайных ситуаций природного и техногенного характера;</w:t>
      </w:r>
    </w:p>
    <w:p w:rsidR="00715F73" w:rsidRDefault="00715F73" w:rsidP="001C1871">
      <w:pPr>
        <w:ind w:firstLine="709"/>
        <w:jc w:val="both"/>
      </w:pPr>
      <w:bookmarkStart w:id="4" w:name="sub_23077"/>
      <w:bookmarkEnd w:id="3"/>
      <w:r>
        <w:t>7) перечень земельных участков, которые</w:t>
      </w:r>
      <w:r w:rsidR="001C1871">
        <w:t xml:space="preserve"> включаются в границы населенного пункта</w:t>
      </w:r>
      <w:r>
        <w:t xml:space="preserve">, входящих в состав </w:t>
      </w:r>
      <w:r w:rsidR="001C1871">
        <w:t>Алзамайского муниципального образования</w:t>
      </w:r>
      <w: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4"/>
      <w:r w:rsidR="001C1871">
        <w:t>.</w:t>
      </w:r>
    </w:p>
    <w:p w:rsidR="00715F73" w:rsidRDefault="00715F73" w:rsidP="00715F73">
      <w:pPr>
        <w:ind w:firstLine="709"/>
      </w:pPr>
      <w:bookmarkStart w:id="5" w:name="sub_2308"/>
      <w:r>
        <w:t>8. Материалы по обоснованию генерального плана в виде карт отображают:</w:t>
      </w:r>
    </w:p>
    <w:p w:rsidR="00715F73" w:rsidRDefault="00715F73" w:rsidP="001C1871">
      <w:pPr>
        <w:ind w:firstLine="709"/>
        <w:jc w:val="both"/>
      </w:pPr>
      <w:bookmarkStart w:id="6" w:name="sub_23081"/>
      <w:bookmarkEnd w:id="5"/>
      <w:r>
        <w:t xml:space="preserve">1) границы </w:t>
      </w:r>
      <w:r w:rsidR="001C1871">
        <w:t>Алзамайского муниципального образования</w:t>
      </w:r>
      <w:r>
        <w:t>;</w:t>
      </w:r>
    </w:p>
    <w:p w:rsidR="00715F73" w:rsidRDefault="001C1871" w:rsidP="001C1871">
      <w:pPr>
        <w:ind w:firstLine="709"/>
        <w:jc w:val="both"/>
      </w:pPr>
      <w:bookmarkStart w:id="7" w:name="sub_23082"/>
      <w:bookmarkEnd w:id="6"/>
      <w:r>
        <w:t>2) границы существующего населенного</w:t>
      </w:r>
      <w:r w:rsidR="00715F73">
        <w:t xml:space="preserve"> </w:t>
      </w:r>
      <w:r>
        <w:t>пункта, входящего</w:t>
      </w:r>
      <w:r w:rsidR="00715F73">
        <w:t xml:space="preserve"> в состав </w:t>
      </w:r>
      <w:r>
        <w:t>Алзамайского муниципального образования</w:t>
      </w:r>
      <w:r w:rsidR="00715F73">
        <w:t>;</w:t>
      </w:r>
    </w:p>
    <w:p w:rsidR="00715F73" w:rsidRDefault="00715F73" w:rsidP="001C1871">
      <w:pPr>
        <w:ind w:firstLine="709"/>
        <w:jc w:val="both"/>
      </w:pPr>
      <w:bookmarkStart w:id="8" w:name="sub_23083"/>
      <w:bookmarkEnd w:id="7"/>
      <w:r>
        <w:t xml:space="preserve">3) местоположение существующих и строящихся объектов местного значения </w:t>
      </w:r>
      <w:r w:rsidR="001C1871">
        <w:t>Алзамайского муниципального образования</w:t>
      </w:r>
      <w:r>
        <w:t>;</w:t>
      </w:r>
    </w:p>
    <w:p w:rsidR="00715F73" w:rsidRDefault="00715F73" w:rsidP="001C1871">
      <w:pPr>
        <w:ind w:firstLine="709"/>
        <w:jc w:val="both"/>
      </w:pPr>
      <w:bookmarkStart w:id="9" w:name="sub_23084"/>
      <w:bookmarkEnd w:id="8"/>
      <w:r>
        <w:t>4) особые экономические зоны;</w:t>
      </w:r>
    </w:p>
    <w:p w:rsidR="00715F73" w:rsidRDefault="00715F73" w:rsidP="001C1871">
      <w:pPr>
        <w:ind w:firstLine="709"/>
        <w:jc w:val="both"/>
      </w:pPr>
      <w:bookmarkStart w:id="10" w:name="sub_23085"/>
      <w:bookmarkEnd w:id="9"/>
      <w:r>
        <w:t>5) особо охраняемые природные территории федерального, регионального, местного значения;</w:t>
      </w:r>
    </w:p>
    <w:p w:rsidR="00715F73" w:rsidRDefault="00715F73" w:rsidP="001C1871">
      <w:pPr>
        <w:ind w:firstLine="709"/>
        <w:jc w:val="both"/>
      </w:pPr>
      <w:bookmarkStart w:id="11" w:name="sub_23086"/>
      <w:bookmarkEnd w:id="10"/>
      <w:r>
        <w:t>6) территории объектов культурного наследия;</w:t>
      </w:r>
    </w:p>
    <w:p w:rsidR="00715F73" w:rsidRDefault="00715F73" w:rsidP="001C1871">
      <w:pPr>
        <w:ind w:firstLine="709"/>
        <w:jc w:val="both"/>
      </w:pPr>
      <w:bookmarkStart w:id="12" w:name="sub_23087"/>
      <w:bookmarkEnd w:id="11"/>
      <w:r>
        <w:t>7) зоны с особыми условиями использования территорий;</w:t>
      </w:r>
    </w:p>
    <w:p w:rsidR="00715F73" w:rsidRDefault="00715F73" w:rsidP="001C1871">
      <w:pPr>
        <w:ind w:firstLine="709"/>
        <w:jc w:val="both"/>
      </w:pPr>
      <w:bookmarkStart w:id="13" w:name="sub_23088"/>
      <w:bookmarkEnd w:id="12"/>
      <w:r>
        <w:t>8) территории, подверженные риску возникновения чрезвычайных ситуаций природного и техногенного характера;</w:t>
      </w:r>
    </w:p>
    <w:bookmarkEnd w:id="13"/>
    <w:p w:rsidR="00715F73" w:rsidRDefault="00715F73" w:rsidP="001C1871">
      <w:pPr>
        <w:ind w:firstLine="709"/>
        <w:jc w:val="both"/>
      </w:pPr>
      <w:r>
        <w:lastRenderedPageBreak/>
        <w:t>8.1) границы лесничеств;</w:t>
      </w:r>
    </w:p>
    <w:p w:rsidR="00F357FF" w:rsidRDefault="00715F73" w:rsidP="00F357FF">
      <w:pPr>
        <w:ind w:firstLine="709"/>
        <w:jc w:val="both"/>
      </w:pPr>
      <w:bookmarkStart w:id="14" w:name="sub_23089"/>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w:t>
      </w:r>
      <w:r w:rsidR="00F357FF">
        <w:t xml:space="preserve">Алзамайского муниципального образования </w:t>
      </w:r>
      <w:r>
        <w:t>или объектов федерального значения, объектов регионального значения, объектов местного значения муниципального района.</w:t>
      </w:r>
    </w:p>
    <w:bookmarkEnd w:id="14"/>
    <w:p w:rsidR="004F765D" w:rsidRDefault="004F765D" w:rsidP="00F357FF">
      <w:pPr>
        <w:jc w:val="both"/>
      </w:pPr>
    </w:p>
    <w:p w:rsidR="00A8707B" w:rsidRPr="0093677D" w:rsidRDefault="004F765D" w:rsidP="004F765D">
      <w:pPr>
        <w:ind w:firstLine="708"/>
        <w:jc w:val="center"/>
      </w:pPr>
      <w:r w:rsidRPr="0093677D">
        <w:t xml:space="preserve">Глава III.  </w:t>
      </w:r>
      <w:r w:rsidR="00044AB4">
        <w:t>ПОРЯДОК ПОДГОТОВКИ И УТВЕРЖДЕНИЯ</w:t>
      </w:r>
      <w:r w:rsidR="00F33318" w:rsidRPr="0093677D">
        <w:t xml:space="preserve"> ГЕНЕРАЛЬНОГО ПЛАНА</w:t>
      </w:r>
    </w:p>
    <w:p w:rsidR="004F765D" w:rsidRDefault="004F765D" w:rsidP="00A8707B">
      <w:pPr>
        <w:ind w:firstLine="708"/>
        <w:jc w:val="both"/>
      </w:pPr>
    </w:p>
    <w:p w:rsidR="00C01EC6" w:rsidRDefault="00A8707B" w:rsidP="0040764C">
      <w:pPr>
        <w:ind w:firstLine="708"/>
        <w:jc w:val="both"/>
      </w:pPr>
      <w:r w:rsidRPr="0093677D">
        <w:t xml:space="preserve">1. </w:t>
      </w:r>
      <w:r w:rsidR="00C01EC6">
        <w:t>Генеральный план Алзамайского муниципального образования, в том числе внес</w:t>
      </w:r>
      <w:r w:rsidR="00E23D71">
        <w:t>ение изменений в него, утверждаю</w:t>
      </w:r>
      <w:r w:rsidR="00C01EC6">
        <w:t>тся Думой Алзамайского муниципального образования.</w:t>
      </w:r>
    </w:p>
    <w:p w:rsidR="00A8707B" w:rsidRDefault="00C01EC6" w:rsidP="0040764C">
      <w:pPr>
        <w:ind w:firstLine="708"/>
        <w:jc w:val="both"/>
      </w:pPr>
      <w:r>
        <w:t>2. Решение о подготовке проекта генерального плана, а также решения о подготовке предложений о внесении в генеральный план изменений</w:t>
      </w:r>
      <w:r w:rsidRPr="0093677D">
        <w:t xml:space="preserve"> </w:t>
      </w:r>
      <w:r w:rsidR="0040764C" w:rsidRPr="0093677D">
        <w:t xml:space="preserve">принимается главой </w:t>
      </w:r>
      <w:r w:rsidR="0040764C" w:rsidRPr="0093677D">
        <w:rPr>
          <w:bCs/>
        </w:rPr>
        <w:t>Алзамайского муниципального образования</w:t>
      </w:r>
      <w:r w:rsidR="00A8707B" w:rsidRPr="0093677D">
        <w:t>.</w:t>
      </w:r>
    </w:p>
    <w:p w:rsidR="00F33318" w:rsidRDefault="00C01EC6" w:rsidP="00F33318">
      <w:pPr>
        <w:ind w:firstLine="708"/>
        <w:jc w:val="both"/>
      </w:pPr>
      <w:r>
        <w:t>3</w:t>
      </w:r>
      <w:r w:rsidR="00F33318">
        <w:t xml:space="preserve">. Решение главы </w:t>
      </w:r>
      <w:r w:rsidR="0040764C" w:rsidRPr="0093677D">
        <w:rPr>
          <w:bCs/>
        </w:rPr>
        <w:t>Алзамайского муниципального образования</w:t>
      </w:r>
      <w:r w:rsidR="00F33318">
        <w:t xml:space="preserve"> о подготовке генерального плана поселения области, генерального плана </w:t>
      </w:r>
      <w:r w:rsidR="0040764C">
        <w:t>Алзамайского муниципального образования</w:t>
      </w:r>
      <w:r w:rsidR="00F33318">
        <w:t xml:space="preserve">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w:t>
      </w:r>
      <w:r w:rsidR="0040764C">
        <w:t xml:space="preserve">Алзамайского муниципального образования </w:t>
      </w:r>
      <w:r w:rsidR="00F33318">
        <w:t>в информационно-теле</w:t>
      </w:r>
      <w:r w:rsidR="0040764C">
        <w:t xml:space="preserve">коммуникационной сети </w:t>
      </w:r>
      <w:r w:rsidR="00F65B18">
        <w:t>«</w:t>
      </w:r>
      <w:r w:rsidR="0040764C">
        <w:t>Интернет»</w:t>
      </w:r>
      <w:r w:rsidR="00F33318">
        <w:t xml:space="preserve">. </w:t>
      </w:r>
    </w:p>
    <w:p w:rsidR="00C01EC6" w:rsidRDefault="00C01EC6" w:rsidP="0040764C">
      <w:pPr>
        <w:ind w:firstLine="708"/>
        <w:jc w:val="both"/>
        <w:rPr>
          <w:highlight w:val="yellow"/>
        </w:rPr>
      </w:pPr>
      <w:r>
        <w:t>4</w:t>
      </w:r>
      <w:r w:rsidR="0040764C" w:rsidRPr="00C01EC6">
        <w:t xml:space="preserve">. </w:t>
      </w:r>
      <w:r>
        <w:t xml:space="preserve">Подготовка проекта генерального плана осуществляется в соответствии с требованиями </w:t>
      </w:r>
      <w:hyperlink w:anchor="sub_9" w:history="1">
        <w:r w:rsidRPr="00C01EC6">
          <w:rPr>
            <w:rStyle w:val="ac"/>
            <w:color w:val="auto"/>
          </w:rPr>
          <w:t>статьи 9</w:t>
        </w:r>
      </w:hyperlink>
      <w:r w:rsidRPr="00C01EC6">
        <w:t xml:space="preserve"> </w:t>
      </w:r>
      <w:r>
        <w:t>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A5AA4" w:rsidRDefault="00C01EC6" w:rsidP="007A5AA4">
      <w:pPr>
        <w:ind w:firstLine="708"/>
        <w:jc w:val="both"/>
      </w:pPr>
      <w:r w:rsidRPr="003528EB">
        <w:t xml:space="preserve">5. </w:t>
      </w:r>
      <w:r w:rsidR="005504D8">
        <w:t>Согласование</w:t>
      </w:r>
      <w:r w:rsidR="005504D8" w:rsidRPr="003528EB">
        <w:t xml:space="preserve"> проект</w:t>
      </w:r>
      <w:r w:rsidR="005504D8">
        <w:t>а</w:t>
      </w:r>
      <w:r w:rsidR="005504D8" w:rsidRPr="003528EB">
        <w:t xml:space="preserve"> </w:t>
      </w:r>
      <w:r w:rsidR="007A5AA4" w:rsidRPr="003528EB">
        <w:t xml:space="preserve">генерального плана </w:t>
      </w:r>
      <w:r w:rsidR="005504D8">
        <w:t xml:space="preserve">осуществляется в </w:t>
      </w:r>
      <w:r w:rsidR="007A5AA4" w:rsidRPr="003528EB">
        <w:t xml:space="preserve">соответствии со </w:t>
      </w:r>
      <w:hyperlink w:anchor="sub_25" w:history="1">
        <w:r w:rsidR="007A5AA4" w:rsidRPr="003528EB">
          <w:rPr>
            <w:rStyle w:val="ac"/>
            <w:color w:val="auto"/>
          </w:rPr>
          <w:t>статьей 25</w:t>
        </w:r>
      </w:hyperlink>
      <w:r w:rsidR="007A5AA4" w:rsidRPr="003528EB">
        <w:t xml:space="preserve"> Градостроительного кодекса Ро</w:t>
      </w:r>
      <w:r w:rsidR="005504D8">
        <w:t>ссийской Федерации.</w:t>
      </w:r>
      <w:r w:rsidR="007A5AA4" w:rsidRPr="003528EB">
        <w:t xml:space="preserve"> </w:t>
      </w:r>
    </w:p>
    <w:p w:rsidR="00DB7BAF" w:rsidRDefault="00DB7BAF" w:rsidP="00DB7BAF">
      <w:pPr>
        <w:ind w:firstLine="708"/>
        <w:jc w:val="both"/>
      </w:pPr>
      <w:r>
        <w:t>6. Заинтересованные лица вправе представить свои предложения по проекту генерального плана.</w:t>
      </w:r>
    </w:p>
    <w:p w:rsidR="00DB7BAF" w:rsidRDefault="00DB7BAF" w:rsidP="00DB7BAF">
      <w:pPr>
        <w:ind w:firstLine="708"/>
        <w:jc w:val="both"/>
      </w:pPr>
      <w:r>
        <w:t xml:space="preserve">7. При подготовке генерального плана в обязательном порядке проводятся общественные обсуждения или публичные слушания в соответствии со </w:t>
      </w:r>
      <w:hyperlink w:anchor="sub_5010" w:history="1">
        <w:r w:rsidRPr="00DB7BAF">
          <w:rPr>
            <w:rStyle w:val="ac"/>
            <w:color w:val="auto"/>
          </w:rPr>
          <w:t>статьями 5.1</w:t>
        </w:r>
      </w:hyperlink>
      <w:r w:rsidRPr="00DB7BAF">
        <w:t xml:space="preserve"> и </w:t>
      </w:r>
      <w:hyperlink w:anchor="sub_28" w:history="1">
        <w:r w:rsidRPr="00DB7BAF">
          <w:rPr>
            <w:rStyle w:val="ac"/>
            <w:color w:val="auto"/>
          </w:rPr>
          <w:t>28</w:t>
        </w:r>
      </w:hyperlink>
      <w:r w:rsidRPr="00DB7BAF">
        <w:t xml:space="preserve"> </w:t>
      </w:r>
      <w:r w:rsidRPr="003528EB">
        <w:t>Градостроительного кодекса Российской Федерации.</w:t>
      </w:r>
    </w:p>
    <w:p w:rsidR="00DB7BAF" w:rsidRDefault="00DB7BAF" w:rsidP="00DB7BAF">
      <w:pPr>
        <w:ind w:firstLine="708"/>
        <w:jc w:val="both"/>
      </w:pPr>
      <w:r>
        <w:t>8.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в Думу Алзамайского муниципального образования.</w:t>
      </w:r>
    </w:p>
    <w:p w:rsidR="00DB7BAF" w:rsidRDefault="00DB7BAF" w:rsidP="00DB7BAF">
      <w:pPr>
        <w:ind w:firstLine="708"/>
        <w:jc w:val="both"/>
      </w:pPr>
      <w:r>
        <w:t xml:space="preserve">9. Дума Алзамайского муниципального образования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Алзамайского муниципального образования на доработку в соответствии с </w:t>
      </w:r>
      <w:proofErr w:type="gramStart"/>
      <w:r>
        <w:t>указанными</w:t>
      </w:r>
      <w:proofErr w:type="gramEnd"/>
      <w:r>
        <w:t xml:space="preserve"> протоколом и заключением.</w:t>
      </w:r>
    </w:p>
    <w:p w:rsidR="00F357FF" w:rsidRDefault="00DB7BAF" w:rsidP="00F357FF">
      <w:pPr>
        <w:ind w:firstLine="709"/>
        <w:jc w:val="both"/>
      </w:pPr>
      <w:r>
        <w:t xml:space="preserve">10. </w:t>
      </w:r>
      <w:r w:rsidR="00F357FF">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C3E4E" w:rsidRDefault="006C3E4E" w:rsidP="006C3E4E">
      <w:pPr>
        <w:ind w:firstLine="709"/>
        <w:jc w:val="both"/>
      </w:pPr>
      <w:r>
        <w:t>11. Органы государственной власти Российской Федерации, органы государственной власти Иркутской области, органы местного самоуправления, заинтересованные физические и юридические лица вправе обращаться к главе Алзамайского муниципального образования с предложениями о внесении изменений в генеральный план.</w:t>
      </w:r>
    </w:p>
    <w:p w:rsidR="006826AB" w:rsidRDefault="006826AB" w:rsidP="006C3E4E">
      <w:pPr>
        <w:ind w:firstLine="709"/>
        <w:jc w:val="both"/>
      </w:pPr>
    </w:p>
    <w:p w:rsidR="006826AB" w:rsidRDefault="006826AB" w:rsidP="006826AB">
      <w:pPr>
        <w:ind w:firstLine="709"/>
        <w:jc w:val="center"/>
      </w:pPr>
      <w:r>
        <w:t>Глава I</w:t>
      </w:r>
      <w:r>
        <w:rPr>
          <w:lang w:val="en-US"/>
        </w:rPr>
        <w:t>V</w:t>
      </w:r>
      <w:r w:rsidRPr="0093677D">
        <w:t xml:space="preserve">.  </w:t>
      </w:r>
      <w:r>
        <w:t>ПОРЯДОК ПОДГОТОВКИ ВНЕСЕНИЯ ИЗМЕНЕНИЙ И ВНЕСЕНИЯ ИХ В ГЕНЕРАЛЬНЫЙ ПЛАН</w:t>
      </w:r>
    </w:p>
    <w:p w:rsidR="006826AB" w:rsidRDefault="006826AB" w:rsidP="006C3E4E">
      <w:pPr>
        <w:ind w:firstLine="709"/>
        <w:jc w:val="both"/>
      </w:pPr>
    </w:p>
    <w:p w:rsidR="006C3E4E" w:rsidRDefault="006826AB" w:rsidP="006C3E4E">
      <w:pPr>
        <w:ind w:firstLine="709"/>
        <w:jc w:val="both"/>
      </w:pPr>
      <w:r>
        <w:t>1</w:t>
      </w:r>
      <w:r w:rsidR="006C3E4E">
        <w:t xml:space="preserve">. </w:t>
      </w:r>
      <w:r w:rsidR="006C3E4E" w:rsidRPr="0093677D">
        <w:t xml:space="preserve">Внесение изменений в генеральный план </w:t>
      </w:r>
      <w:r w:rsidR="006C3E4E" w:rsidRPr="0093677D">
        <w:rPr>
          <w:bCs/>
        </w:rPr>
        <w:t>Алзамайского муниципального образования</w:t>
      </w:r>
      <w:r w:rsidR="006C3E4E" w:rsidRPr="0093677D">
        <w:t xml:space="preserve"> осуществляется в соответствии со статьями 9</w:t>
      </w:r>
      <w:r w:rsidR="006C3E4E">
        <w:t xml:space="preserve"> </w:t>
      </w:r>
      <w:r w:rsidR="006C3E4E" w:rsidRPr="0093677D">
        <w:t xml:space="preserve">и 25 Градостроительного кодекса </w:t>
      </w:r>
      <w:r w:rsidR="006C3E4E" w:rsidRPr="0093677D">
        <w:lastRenderedPageBreak/>
        <w:t>Российской Федерации, статьями 11 и 12 Закона Иркутской области от 23.07.2008</w:t>
      </w:r>
      <w:r w:rsidR="006C3E4E">
        <w:t xml:space="preserve"> г.</w:t>
      </w:r>
      <w:r w:rsidR="006C3E4E" w:rsidRPr="0093677D">
        <w:t xml:space="preserve"> № 59-оз «О градостроительной деятельности в Иркутской области» с учетом особенностей, установленных данной главой настоящего Положения.</w:t>
      </w:r>
    </w:p>
    <w:p w:rsidR="00D24538" w:rsidRDefault="00D24538" w:rsidP="00D24538">
      <w:pPr>
        <w:ind w:firstLine="708"/>
        <w:jc w:val="both"/>
      </w:pPr>
      <w:r w:rsidRPr="0093677D">
        <w:t xml:space="preserve">2. Решение о подготовке предложений о внесении изменений в генеральный план </w:t>
      </w:r>
      <w:r w:rsidRPr="0093677D">
        <w:rPr>
          <w:bCs/>
        </w:rPr>
        <w:t xml:space="preserve">Алзамайского муниципального образования </w:t>
      </w:r>
      <w:r w:rsidRPr="0093677D">
        <w:t xml:space="preserve">принимается главой </w:t>
      </w:r>
      <w:r w:rsidRPr="0093677D">
        <w:rPr>
          <w:bCs/>
        </w:rPr>
        <w:t>Алзамайского муниципального образования</w:t>
      </w:r>
      <w:r w:rsidRPr="0093677D">
        <w:t xml:space="preserve">. Решение о подготовке предложений о внесении изменений в генеральный план </w:t>
      </w:r>
      <w:r w:rsidRPr="0093677D">
        <w:rPr>
          <w:bCs/>
        </w:rPr>
        <w:t xml:space="preserve">Алзамайского муниципального образования </w:t>
      </w:r>
      <w:r w:rsidRPr="0093677D">
        <w:t xml:space="preserve">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w:t>
      </w:r>
      <w:r w:rsidRPr="0093677D">
        <w:rPr>
          <w:bCs/>
        </w:rPr>
        <w:t xml:space="preserve">Алзамайского муниципального образования </w:t>
      </w:r>
      <w:r w:rsidRPr="0093677D">
        <w:t xml:space="preserve">в информационно-телекоммуникационной сети «Интернет». </w:t>
      </w:r>
    </w:p>
    <w:p w:rsidR="003528EB" w:rsidRPr="0093677D" w:rsidRDefault="00D24538" w:rsidP="003528EB">
      <w:pPr>
        <w:ind w:firstLine="708"/>
        <w:jc w:val="both"/>
      </w:pPr>
      <w:r>
        <w:t>3</w:t>
      </w:r>
      <w:r w:rsidR="003528EB" w:rsidRPr="0093677D">
        <w:t xml:space="preserve">. Основанием для принятия главой </w:t>
      </w:r>
      <w:r w:rsidR="003528EB" w:rsidRPr="0093677D">
        <w:rPr>
          <w:bCs/>
        </w:rPr>
        <w:t xml:space="preserve">Алзамайского муниципального образования </w:t>
      </w:r>
      <w:r w:rsidR="003528EB" w:rsidRPr="0093677D">
        <w:t>такого решения является:</w:t>
      </w:r>
    </w:p>
    <w:p w:rsidR="003528EB" w:rsidRPr="0093677D" w:rsidRDefault="003528EB" w:rsidP="003528EB">
      <w:pPr>
        <w:ind w:firstLine="708"/>
        <w:jc w:val="both"/>
      </w:pPr>
      <w:r w:rsidRPr="0093677D">
        <w:t xml:space="preserve">1) внесение изменений в программу комплексного социально-экономического развития </w:t>
      </w:r>
      <w:r w:rsidRPr="0093677D">
        <w:rPr>
          <w:bCs/>
        </w:rPr>
        <w:t>Алзамайского муниципального образования</w:t>
      </w:r>
      <w:r w:rsidRPr="0093677D">
        <w:t>;</w:t>
      </w:r>
    </w:p>
    <w:p w:rsidR="00D24538" w:rsidRPr="0093677D" w:rsidRDefault="003528EB" w:rsidP="00D24538">
      <w:pPr>
        <w:ind w:firstLine="708"/>
        <w:jc w:val="both"/>
      </w:pPr>
      <w:r w:rsidRPr="0093677D">
        <w:t xml:space="preserve">2) принятие или внесений изменений в существующие программы, реализуемые за счет средств бюджета </w:t>
      </w:r>
      <w:r w:rsidRPr="0093677D">
        <w:rPr>
          <w:bCs/>
        </w:rPr>
        <w:t xml:space="preserve">Алзамайского муниципального образования </w:t>
      </w:r>
      <w:r w:rsidRPr="0093677D">
        <w:t xml:space="preserve">и предусматривающих создание объектов местного значения </w:t>
      </w:r>
      <w:r w:rsidRPr="0093677D">
        <w:rPr>
          <w:bCs/>
        </w:rPr>
        <w:t>Алзамайского муниципального образования</w:t>
      </w:r>
      <w:r w:rsidRPr="0093677D">
        <w:t xml:space="preserve">, предусмотренных частью 3 статьи 3.1 Закона Иркутской области от 23.07.2008 </w:t>
      </w:r>
      <w:r>
        <w:t xml:space="preserve">г. </w:t>
      </w:r>
      <w:r w:rsidRPr="0093677D">
        <w:t>№ 59-оз</w:t>
      </w:r>
      <w:r>
        <w:t xml:space="preserve">   </w:t>
      </w:r>
      <w:r w:rsidRPr="0093677D">
        <w:t xml:space="preserve"> «О градостроительной деятельности в Иркутской области»;</w:t>
      </w:r>
    </w:p>
    <w:p w:rsidR="003528EB" w:rsidRPr="0093677D" w:rsidRDefault="003528EB" w:rsidP="003528EB">
      <w:pPr>
        <w:ind w:firstLine="708"/>
        <w:jc w:val="both"/>
      </w:pPr>
      <w:r>
        <w:t>3</w:t>
      </w:r>
      <w:r w:rsidRPr="0093677D">
        <w:t xml:space="preserve">) направление в орган местного самоуправления </w:t>
      </w:r>
      <w:r w:rsidRPr="0093677D">
        <w:rPr>
          <w:bCs/>
        </w:rPr>
        <w:t xml:space="preserve">Алзамайского муниципального образования </w:t>
      </w:r>
      <w:r w:rsidRPr="0093677D">
        <w:t>инвестиционных программ субъектов естественных монополий, организаций коммунального комплекса;</w:t>
      </w:r>
    </w:p>
    <w:p w:rsidR="003528EB" w:rsidRPr="0093677D" w:rsidRDefault="003528EB" w:rsidP="003528EB">
      <w:pPr>
        <w:ind w:firstLine="708"/>
        <w:jc w:val="both"/>
      </w:pPr>
      <w:r>
        <w:t>4</w:t>
      </w:r>
      <w:r w:rsidRPr="0093677D">
        <w:t xml:space="preserve">) поступление предложений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w:t>
      </w:r>
      <w:r w:rsidRPr="0093677D">
        <w:rPr>
          <w:bCs/>
        </w:rPr>
        <w:t>Алзамайского муниципального образования</w:t>
      </w:r>
      <w:r w:rsidRPr="0093677D">
        <w:t>;</w:t>
      </w:r>
    </w:p>
    <w:p w:rsidR="003528EB" w:rsidRDefault="003528EB" w:rsidP="003528EB">
      <w:pPr>
        <w:ind w:firstLine="708"/>
        <w:jc w:val="both"/>
      </w:pPr>
      <w:r>
        <w:t>5</w:t>
      </w:r>
      <w:r w:rsidRPr="0093677D">
        <w:t xml:space="preserve">) поступление предложений о внесении изменений в генеральный план от органов государственной власти Иркутской области, направленных в связи с утверждением или внесением изменений в схему территориального планирования Иркутской области, предусматривающих размещение объектов регионального значения на территории </w:t>
      </w:r>
      <w:r w:rsidRPr="0093677D">
        <w:rPr>
          <w:bCs/>
        </w:rPr>
        <w:t>Алзамайского муниципального образования</w:t>
      </w:r>
      <w:r w:rsidRPr="0093677D">
        <w:t>;</w:t>
      </w:r>
    </w:p>
    <w:p w:rsidR="007D15C1" w:rsidRPr="0093677D" w:rsidRDefault="007D15C1" w:rsidP="007D15C1">
      <w:pPr>
        <w:ind w:firstLine="708"/>
        <w:jc w:val="both"/>
      </w:pPr>
      <w:r w:rsidRPr="00B60453">
        <w:t xml:space="preserve">6) поступление предложений о внесении изменений в генеральный план от органов местного самоуправления </w:t>
      </w:r>
      <w:r w:rsidR="00544794" w:rsidRPr="00B60453">
        <w:t>Нижнеудинского района</w:t>
      </w:r>
      <w:r w:rsidRPr="00B60453">
        <w:t xml:space="preserve">, направленных в связи с утверждением или внесением изменений в схему территориального планирования </w:t>
      </w:r>
      <w:r w:rsidR="00544794" w:rsidRPr="00B60453">
        <w:t>Нижнеудинского района</w:t>
      </w:r>
      <w:r w:rsidRPr="00B60453">
        <w:t>, предусматривающих размещение объектов р</w:t>
      </w:r>
      <w:r w:rsidR="00544794" w:rsidRPr="00B60453">
        <w:t>айонного</w:t>
      </w:r>
      <w:r w:rsidRPr="00B60453">
        <w:t xml:space="preserve"> значения на территории </w:t>
      </w:r>
      <w:r w:rsidRPr="00B60453">
        <w:rPr>
          <w:bCs/>
        </w:rPr>
        <w:t>Алзамайского муниципального образования</w:t>
      </w:r>
      <w:r w:rsidRPr="00B60453">
        <w:t>;</w:t>
      </w:r>
    </w:p>
    <w:p w:rsidR="003528EB" w:rsidRPr="0093677D" w:rsidRDefault="007D15C1" w:rsidP="003528EB">
      <w:pPr>
        <w:ind w:firstLine="708"/>
        <w:jc w:val="both"/>
      </w:pPr>
      <w:r>
        <w:t>7</w:t>
      </w:r>
      <w:r w:rsidR="003528EB" w:rsidRPr="0093677D">
        <w:t>) поступление предложений заинтересованных ли</w:t>
      </w:r>
      <w:r w:rsidR="003528EB">
        <w:t>ц об изменении границ населенного пункта, входящего</w:t>
      </w:r>
      <w:r w:rsidR="003528EB" w:rsidRPr="0093677D">
        <w:t xml:space="preserve"> в состав </w:t>
      </w:r>
      <w:r w:rsidR="003528EB" w:rsidRPr="0093677D">
        <w:rPr>
          <w:bCs/>
        </w:rPr>
        <w:t>Алзамайского муниципального образования</w:t>
      </w:r>
      <w:r w:rsidR="003528EB" w:rsidRPr="0093677D">
        <w:t>;</w:t>
      </w:r>
    </w:p>
    <w:p w:rsidR="003528EB" w:rsidRPr="0093677D" w:rsidRDefault="007D15C1" w:rsidP="003528EB">
      <w:pPr>
        <w:ind w:firstLine="708"/>
        <w:jc w:val="both"/>
      </w:pPr>
      <w:r>
        <w:t>8</w:t>
      </w:r>
      <w:r w:rsidR="003528EB" w:rsidRPr="0093677D">
        <w:t xml:space="preserve">) поступление предложений о внесении изменений в генеральный план от органов местного самоуправления муниципальных образований, предусматривающих размещение объектов местного значения таких муниципальных образований на территории </w:t>
      </w:r>
      <w:r w:rsidR="003528EB" w:rsidRPr="0093677D">
        <w:rPr>
          <w:bCs/>
        </w:rPr>
        <w:t>Алзамайского муниципального образования</w:t>
      </w:r>
      <w:r w:rsidR="003528EB" w:rsidRPr="0093677D">
        <w:t>;</w:t>
      </w:r>
    </w:p>
    <w:p w:rsidR="003528EB" w:rsidRPr="0093677D" w:rsidRDefault="007D15C1" w:rsidP="003528EB">
      <w:pPr>
        <w:ind w:firstLine="708"/>
        <w:jc w:val="both"/>
      </w:pPr>
      <w:r>
        <w:t>9</w:t>
      </w:r>
      <w:r w:rsidR="003528EB" w:rsidRPr="0093677D">
        <w:t xml:space="preserve">) поступление предложений о внесении изменений в генеральный план от органов государственной власти Российской Федерации, органов государственной власти Иркутской области, органов местного самоуправления Иркутской области, за исключением случаев, предусмотренных подпунктами </w:t>
      </w:r>
      <w:r>
        <w:t>4-6</w:t>
      </w:r>
      <w:r w:rsidR="003528EB" w:rsidRPr="00BF018A">
        <w:t xml:space="preserve"> пункта </w:t>
      </w:r>
      <w:r w:rsidR="00BF018A" w:rsidRPr="00BF018A">
        <w:t>13 настоящей Главы</w:t>
      </w:r>
      <w:r w:rsidR="003528EB" w:rsidRPr="00BF018A">
        <w:t>,</w:t>
      </w:r>
      <w:r w:rsidR="003528EB" w:rsidRPr="0093677D">
        <w:t xml:space="preserve"> а также предложений о внесении изменений в генеральный план от заинтересованных физ</w:t>
      </w:r>
      <w:r w:rsidR="00BF018A">
        <w:t>ических и юридичес</w:t>
      </w:r>
      <w:r>
        <w:t>ких лиц.</w:t>
      </w:r>
    </w:p>
    <w:p w:rsidR="003528EB" w:rsidRPr="00B60453" w:rsidRDefault="00D24538" w:rsidP="003528EB">
      <w:pPr>
        <w:ind w:firstLine="708"/>
        <w:jc w:val="both"/>
      </w:pPr>
      <w:r>
        <w:t>4</w:t>
      </w:r>
      <w:r w:rsidR="003528EB" w:rsidRPr="00B60453">
        <w:t>. В слу</w:t>
      </w:r>
      <w:r w:rsidR="00544794" w:rsidRPr="00B60453">
        <w:t>чаях, указанных в подпунктах 1-6</w:t>
      </w:r>
      <w:r w:rsidR="003528EB" w:rsidRPr="00B60453">
        <w:t xml:space="preserve"> пункта </w:t>
      </w:r>
      <w:r w:rsidR="006826AB">
        <w:t>2</w:t>
      </w:r>
      <w:r w:rsidR="003528EB" w:rsidRPr="00B60453">
        <w:t xml:space="preserve"> настояще</w:t>
      </w:r>
      <w:r w:rsidR="00BF018A" w:rsidRPr="00B60453">
        <w:t>й Главы</w:t>
      </w:r>
      <w:r w:rsidR="003528EB" w:rsidRPr="00B60453">
        <w:t xml:space="preserve">, внесение изменений в генеральный план </w:t>
      </w:r>
      <w:r w:rsidR="003528EB" w:rsidRPr="00B60453">
        <w:rPr>
          <w:bCs/>
        </w:rPr>
        <w:t xml:space="preserve">Алзамайского муниципального образования </w:t>
      </w:r>
      <w:r w:rsidR="003528EB" w:rsidRPr="00B60453">
        <w:t>осуществляется в соответствии с частью 7 статьи 26 Градостроительного кодекса Российской Федерации.</w:t>
      </w:r>
    </w:p>
    <w:p w:rsidR="003528EB" w:rsidRPr="00B60453" w:rsidRDefault="00D24538" w:rsidP="003528EB">
      <w:pPr>
        <w:ind w:firstLine="708"/>
        <w:jc w:val="both"/>
      </w:pPr>
      <w:r>
        <w:lastRenderedPageBreak/>
        <w:t>5</w:t>
      </w:r>
      <w:r w:rsidR="003528EB" w:rsidRPr="00B60453">
        <w:t>. В с</w:t>
      </w:r>
      <w:r w:rsidR="00B60453" w:rsidRPr="00B60453">
        <w:t>лучаях, указанных в подпунктах 7-9</w:t>
      </w:r>
      <w:r w:rsidR="003528EB" w:rsidRPr="00B60453">
        <w:t xml:space="preserve"> </w:t>
      </w:r>
      <w:r w:rsidR="00B60453" w:rsidRPr="00B60453">
        <w:t xml:space="preserve">пункта </w:t>
      </w:r>
      <w:r w:rsidR="006826AB">
        <w:t>2</w:t>
      </w:r>
      <w:r w:rsidR="00B60453" w:rsidRPr="00B60453">
        <w:t xml:space="preserve"> настоящей Главы</w:t>
      </w:r>
      <w:r w:rsidR="003528EB" w:rsidRPr="00B60453">
        <w:t>, к предложению о внесении изменений в генеральный план должно прилагаться обоснование необходимости внесения таких изменений (далее – градостроительное обоснование).</w:t>
      </w:r>
    </w:p>
    <w:p w:rsidR="003528EB" w:rsidRPr="00B60453" w:rsidRDefault="00D24538" w:rsidP="003528EB">
      <w:pPr>
        <w:ind w:firstLine="708"/>
        <w:jc w:val="both"/>
      </w:pPr>
      <w:r>
        <w:t>6</w:t>
      </w:r>
      <w:r w:rsidR="003528EB" w:rsidRPr="00B60453">
        <w:t>. Градостроительное обоснование должно состоять из текстовой и графической части.</w:t>
      </w:r>
    </w:p>
    <w:p w:rsidR="003528EB" w:rsidRPr="00B60453" w:rsidRDefault="00D24538" w:rsidP="003528EB">
      <w:pPr>
        <w:ind w:firstLine="708"/>
        <w:jc w:val="both"/>
      </w:pPr>
      <w:r>
        <w:t>7</w:t>
      </w:r>
      <w:r w:rsidR="003528EB" w:rsidRPr="00B60453">
        <w:t>. Текстовая часть (пояснительная записка) должна содержать:</w:t>
      </w:r>
    </w:p>
    <w:p w:rsidR="003528EB" w:rsidRPr="00B60453" w:rsidRDefault="003528EB" w:rsidP="003528EB">
      <w:pPr>
        <w:ind w:firstLine="708"/>
        <w:jc w:val="both"/>
      </w:pPr>
      <w:proofErr w:type="gramStart"/>
      <w:r w:rsidRPr="00B60453">
        <w:t>1) данные о существующем использовании территории, эколого-градостроительной ситуации и природно-климатических условиях, данные о жилом фонде и объектах социального и культурно-бытового назначения (если градостроительное обоснование осуществляется для размещения жилой застройки и (или) объектов общественного назначения), промышленных, коммунальных объектах (если обоснование осуществляется для размещения объектов промышленного и коммунально-складского назначения), инженерной и транспортной инфраструктуры, данные о зонах с особыми условиями использования;</w:t>
      </w:r>
      <w:proofErr w:type="gramEnd"/>
    </w:p>
    <w:p w:rsidR="003528EB" w:rsidRPr="00B60453" w:rsidRDefault="003528EB" w:rsidP="003528EB">
      <w:pPr>
        <w:ind w:firstLine="708"/>
        <w:jc w:val="both"/>
      </w:pPr>
      <w:r w:rsidRPr="00B60453">
        <w:t xml:space="preserve">2) обоснование проектных решений (характеристики планируемых объектов и параметры застройки, характеристики развития систем социального, транспортного обслуживания и инженерно-технического обеспечения (с учетом прилегающих территорий), основные технико-экономические показатели, в том числе показатели баланса территории, ограничения, связанные с размещением объектов. Рассчитывается допустимый объем застройки на заявленном участке при определенных дополнительных условиях, расчет автостоянок, парковок, подъездов, озеленения и </w:t>
      </w:r>
      <w:proofErr w:type="spellStart"/>
      <w:r w:rsidRPr="00B60453">
        <w:t>т</w:t>
      </w:r>
      <w:proofErr w:type="gramStart"/>
      <w:r w:rsidRPr="00B60453">
        <w:t>.д</w:t>
      </w:r>
      <w:proofErr w:type="spellEnd"/>
      <w:proofErr w:type="gramEnd"/>
      <w:r w:rsidRPr="00B60453">
        <w:t>);</w:t>
      </w:r>
    </w:p>
    <w:p w:rsidR="003528EB" w:rsidRPr="00B60453" w:rsidRDefault="003528EB" w:rsidP="003528EB">
      <w:pPr>
        <w:ind w:firstLine="708"/>
        <w:jc w:val="both"/>
      </w:pPr>
      <w:r w:rsidRPr="00B60453">
        <w:t>3) выводы, с учетом планируемых мероприятий, о необходимости внесения изменений в генеральный план, в правила землепользования и застройки, в проект планировки территории (при наличии).</w:t>
      </w:r>
    </w:p>
    <w:p w:rsidR="003528EB" w:rsidRPr="00B60453" w:rsidRDefault="00D24538" w:rsidP="003528EB">
      <w:pPr>
        <w:ind w:firstLine="708"/>
        <w:jc w:val="both"/>
      </w:pPr>
      <w:r>
        <w:t>8</w:t>
      </w:r>
      <w:r w:rsidR="003528EB" w:rsidRPr="00B60453">
        <w:t>. Графическая часть должна содержать схемы и чертежи:</w:t>
      </w:r>
    </w:p>
    <w:p w:rsidR="003528EB" w:rsidRPr="00B60453" w:rsidRDefault="003528EB" w:rsidP="003528EB">
      <w:pPr>
        <w:ind w:firstLine="709"/>
        <w:jc w:val="both"/>
      </w:pPr>
      <w:r w:rsidRPr="00B60453">
        <w:t xml:space="preserve">1) Схему функционального зонирования территории – фрагмент в отношении территории градостроительного обоснования (в соответствии с утвержденным генеральным планом </w:t>
      </w:r>
      <w:r w:rsidRPr="00B60453">
        <w:rPr>
          <w:bCs/>
        </w:rPr>
        <w:t>Алзамайского муниципального образования</w:t>
      </w:r>
      <w:r w:rsidRPr="00B60453">
        <w:t>)</w:t>
      </w:r>
    </w:p>
    <w:p w:rsidR="003528EB" w:rsidRPr="00B60453" w:rsidRDefault="003528EB" w:rsidP="003528EB">
      <w:pPr>
        <w:ind w:firstLine="709"/>
        <w:jc w:val="both"/>
      </w:pPr>
      <w:r w:rsidRPr="00B60453">
        <w:t>2) Схему функционального зонирования территории с учетом планируемых функциональных зон в отношении земельных участков градостроительного обоснования;</w:t>
      </w:r>
    </w:p>
    <w:p w:rsidR="003528EB" w:rsidRPr="00B60453" w:rsidRDefault="003528EB" w:rsidP="003528EB">
      <w:pPr>
        <w:pStyle w:val="ConsPlusNormal"/>
        <w:ind w:firstLine="709"/>
        <w:jc w:val="both"/>
        <w:rPr>
          <w:rFonts w:ascii="Times New Roman" w:eastAsia="Times New Roman" w:hAnsi="Times New Roman" w:cs="Times New Roman"/>
          <w:sz w:val="24"/>
          <w:szCs w:val="24"/>
        </w:rPr>
      </w:pPr>
      <w:r w:rsidRPr="00B60453">
        <w:rPr>
          <w:rFonts w:ascii="Times New Roman" w:eastAsia="Times New Roman" w:hAnsi="Times New Roman" w:cs="Times New Roman"/>
          <w:sz w:val="24"/>
          <w:szCs w:val="24"/>
        </w:rPr>
        <w:t>3) Карту градостроительного зонирования территории (фрагмент) в отношении территории градостроительного обоснования (в соответствии с утвержденными правилами землепользования и застройки);</w:t>
      </w:r>
    </w:p>
    <w:p w:rsidR="003528EB" w:rsidRPr="00B60453" w:rsidRDefault="003528EB" w:rsidP="003528EB">
      <w:pPr>
        <w:pStyle w:val="ConsPlusNormal"/>
        <w:ind w:firstLine="709"/>
        <w:jc w:val="both"/>
        <w:rPr>
          <w:rFonts w:ascii="Times New Roman" w:eastAsia="Times New Roman" w:hAnsi="Times New Roman" w:cs="Times New Roman"/>
          <w:sz w:val="24"/>
          <w:szCs w:val="24"/>
        </w:rPr>
      </w:pPr>
      <w:r w:rsidRPr="00B60453">
        <w:rPr>
          <w:rFonts w:ascii="Times New Roman" w:eastAsia="Times New Roman" w:hAnsi="Times New Roman" w:cs="Times New Roman"/>
          <w:sz w:val="24"/>
          <w:szCs w:val="24"/>
        </w:rPr>
        <w:t>4) Карту градостроительного зонирования территории (фрагмент) с учетом планируемых территориальных зон в отношении земельных участков градостроительного обоснования;</w:t>
      </w:r>
    </w:p>
    <w:p w:rsidR="003528EB" w:rsidRPr="00B60453" w:rsidRDefault="003528EB" w:rsidP="003528EB">
      <w:pPr>
        <w:pStyle w:val="ConsPlusNormal"/>
        <w:ind w:firstLine="709"/>
        <w:jc w:val="both"/>
        <w:rPr>
          <w:rFonts w:ascii="Times New Roman" w:eastAsia="Times New Roman" w:hAnsi="Times New Roman" w:cs="Times New Roman"/>
          <w:sz w:val="24"/>
          <w:szCs w:val="24"/>
        </w:rPr>
      </w:pPr>
      <w:proofErr w:type="gramStart"/>
      <w:r w:rsidRPr="00B60453">
        <w:rPr>
          <w:rFonts w:ascii="Times New Roman" w:eastAsia="Times New Roman" w:hAnsi="Times New Roman" w:cs="Times New Roman"/>
          <w:sz w:val="24"/>
          <w:szCs w:val="24"/>
        </w:rPr>
        <w:t>5) Чертеж (или чертежи) утвержденного проекта планировки территории (фрагмент) в отношении территории градостроительного обоснования (отображающий границы зон планируемого размещения объектов социально-культурного и коммунально-бытового назначения, иных объектов капитального строительства, зон планируемого размещения объектов федерального значения, объектов регионального значения, объектов местного значения,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w:t>
      </w:r>
      <w:proofErr w:type="gramEnd"/>
      <w:r w:rsidRPr="00B60453">
        <w:rPr>
          <w:rFonts w:ascii="Times New Roman" w:eastAsia="Times New Roman" w:hAnsi="Times New Roman" w:cs="Times New Roman"/>
          <w:sz w:val="24"/>
          <w:szCs w:val="24"/>
        </w:rPr>
        <w:t xml:space="preserve"> и их береговым полосам) </w:t>
      </w:r>
    </w:p>
    <w:p w:rsidR="003528EB" w:rsidRPr="00B60453" w:rsidRDefault="003528EB" w:rsidP="003528EB">
      <w:pPr>
        <w:pStyle w:val="ConsPlusNormal"/>
        <w:ind w:firstLine="709"/>
        <w:jc w:val="both"/>
        <w:rPr>
          <w:rFonts w:ascii="Times New Roman" w:hAnsi="Times New Roman" w:cs="Times New Roman"/>
          <w:sz w:val="24"/>
          <w:szCs w:val="24"/>
        </w:rPr>
      </w:pPr>
      <w:r w:rsidRPr="00B60453">
        <w:rPr>
          <w:rFonts w:ascii="Times New Roman" w:eastAsia="Times New Roman" w:hAnsi="Times New Roman" w:cs="Times New Roman"/>
          <w:sz w:val="24"/>
          <w:szCs w:val="24"/>
        </w:rPr>
        <w:t xml:space="preserve">6) Чертеж (или чертежи) проекта планировки территории (фрагмент) в отношении территории градостроительного обоснования с отображением границы зон планируемого размещения объектов, а также объектов, указанных </w:t>
      </w:r>
      <w:r w:rsidRPr="00D24538">
        <w:rPr>
          <w:rFonts w:ascii="Times New Roman" w:eastAsia="Times New Roman" w:hAnsi="Times New Roman" w:cs="Times New Roman"/>
          <w:sz w:val="24"/>
          <w:szCs w:val="24"/>
        </w:rPr>
        <w:t xml:space="preserve">в подпункте 5 пункта </w:t>
      </w:r>
      <w:r w:rsidR="00D24538">
        <w:rPr>
          <w:rFonts w:ascii="Times New Roman" w:eastAsia="Times New Roman" w:hAnsi="Times New Roman" w:cs="Times New Roman"/>
          <w:sz w:val="24"/>
          <w:szCs w:val="24"/>
        </w:rPr>
        <w:t>3</w:t>
      </w:r>
      <w:r w:rsidRPr="00B60453">
        <w:rPr>
          <w:rFonts w:ascii="Times New Roman" w:eastAsia="Times New Roman" w:hAnsi="Times New Roman" w:cs="Times New Roman"/>
          <w:sz w:val="24"/>
          <w:szCs w:val="24"/>
        </w:rPr>
        <w:t xml:space="preserve"> настоящей Главы.</w:t>
      </w:r>
    </w:p>
    <w:p w:rsidR="003528EB" w:rsidRPr="00B60453" w:rsidRDefault="00D24538" w:rsidP="003528EB">
      <w:pPr>
        <w:ind w:firstLine="708"/>
        <w:jc w:val="both"/>
      </w:pPr>
      <w:r>
        <w:t>9</w:t>
      </w:r>
      <w:r w:rsidR="003528EB" w:rsidRPr="00B60453">
        <w:t>. Графическая часть выполняется на актуализированной геодезической подоснове в масштабах 1: 10000, 1:2000; М 1:1000 или 1:500 на территорию не менее квартала.</w:t>
      </w:r>
    </w:p>
    <w:p w:rsidR="003528EB" w:rsidRPr="00B60453" w:rsidRDefault="00D24538" w:rsidP="003528EB">
      <w:pPr>
        <w:ind w:firstLine="708"/>
        <w:jc w:val="both"/>
      </w:pPr>
      <w:r>
        <w:t>10</w:t>
      </w:r>
      <w:r w:rsidR="003528EB" w:rsidRPr="00B60453">
        <w:t xml:space="preserve">. В целях рассмотрения предложений о внесении изменений в генеральный план, предусмотренных </w:t>
      </w:r>
      <w:r w:rsidR="003528EB" w:rsidRPr="00CC4F8A">
        <w:t xml:space="preserve">подпунктах </w:t>
      </w:r>
      <w:r w:rsidR="00CC4F8A" w:rsidRPr="00CC4F8A">
        <w:t>7-8</w:t>
      </w:r>
      <w:r w:rsidR="003528EB" w:rsidRPr="00CC4F8A">
        <w:t xml:space="preserve"> пункта</w:t>
      </w:r>
      <w:r w:rsidR="006826AB" w:rsidRPr="00CC4F8A">
        <w:t xml:space="preserve"> </w:t>
      </w:r>
      <w:r w:rsidRPr="00CC4F8A">
        <w:t>3</w:t>
      </w:r>
      <w:r w:rsidR="003528EB" w:rsidRPr="00CC4F8A">
        <w:t xml:space="preserve"> </w:t>
      </w:r>
      <w:r w:rsidR="006826AB" w:rsidRPr="00B60453">
        <w:t>настоящей Главы</w:t>
      </w:r>
      <w:r w:rsidR="003528EB" w:rsidRPr="00B60453">
        <w:t xml:space="preserve">, главой </w:t>
      </w:r>
      <w:r w:rsidR="003528EB" w:rsidRPr="00B60453">
        <w:rPr>
          <w:bCs/>
        </w:rPr>
        <w:t xml:space="preserve">Алзамайского муниципального образования </w:t>
      </w:r>
      <w:r w:rsidR="003528EB" w:rsidRPr="00B60453">
        <w:t>принимается решение о создании комиссии по рассмотрению предложений о внесении изменений в генеральный план (далее – комиссия).</w:t>
      </w:r>
    </w:p>
    <w:p w:rsidR="003528EB" w:rsidRPr="00B60453" w:rsidRDefault="00CC4F8A" w:rsidP="003528EB">
      <w:pPr>
        <w:ind w:firstLine="708"/>
        <w:jc w:val="both"/>
      </w:pPr>
      <w:r>
        <w:lastRenderedPageBreak/>
        <w:t>11</w:t>
      </w:r>
      <w:r w:rsidR="003528EB" w:rsidRPr="00B60453">
        <w:t xml:space="preserve">. Возглавляет комиссию начальник отдела по жилищным, архитектурно-строительным вопросам и оказанию услуг ЖКХ администрации </w:t>
      </w:r>
      <w:r w:rsidR="003528EB" w:rsidRPr="00B60453">
        <w:rPr>
          <w:bCs/>
        </w:rPr>
        <w:t>Алзамайского муниципального образования</w:t>
      </w:r>
      <w:r w:rsidR="003528EB" w:rsidRPr="00B60453">
        <w:t>.</w:t>
      </w:r>
    </w:p>
    <w:p w:rsidR="003528EB" w:rsidRPr="00B60453" w:rsidRDefault="00CC4F8A" w:rsidP="003528EB">
      <w:pPr>
        <w:ind w:firstLine="708"/>
        <w:jc w:val="both"/>
      </w:pPr>
      <w:r>
        <w:t>12</w:t>
      </w:r>
      <w:r w:rsidR="003528EB" w:rsidRPr="00B60453">
        <w:t xml:space="preserve">. Порядок организации деятельности комиссии устанавливается правовым актом главы </w:t>
      </w:r>
      <w:r w:rsidR="003528EB" w:rsidRPr="00B60453">
        <w:rPr>
          <w:bCs/>
        </w:rPr>
        <w:t>Алзамайского муниципального образования</w:t>
      </w:r>
      <w:r w:rsidR="003528EB" w:rsidRPr="00B60453">
        <w:t>.</w:t>
      </w:r>
    </w:p>
    <w:p w:rsidR="003528EB" w:rsidRPr="00B60453" w:rsidRDefault="00CC4F8A" w:rsidP="003528EB">
      <w:pPr>
        <w:ind w:firstLine="708"/>
        <w:jc w:val="both"/>
      </w:pPr>
      <w:r>
        <w:t>13</w:t>
      </w:r>
      <w:r w:rsidR="003528EB" w:rsidRPr="00B60453">
        <w:t xml:space="preserve">. По итогам рассмотрения предложений о внесении изменений в генеральный план комиссия направляет главе </w:t>
      </w:r>
      <w:r w:rsidR="003528EB" w:rsidRPr="00B60453">
        <w:rPr>
          <w:bCs/>
        </w:rPr>
        <w:t xml:space="preserve">Алзамайского муниципального образования </w:t>
      </w:r>
      <w:r w:rsidR="003528EB" w:rsidRPr="00B60453">
        <w:t>заключение, которое должно содержать:</w:t>
      </w:r>
    </w:p>
    <w:p w:rsidR="003528EB" w:rsidRPr="00B60453" w:rsidRDefault="003528EB" w:rsidP="003528EB">
      <w:pPr>
        <w:ind w:firstLine="708"/>
        <w:jc w:val="both"/>
      </w:pPr>
      <w:r w:rsidRPr="00B60453">
        <w:t>1) рекомендацию о целесообразности принятия предложения о внесении изменений в генеральный план;</w:t>
      </w:r>
    </w:p>
    <w:p w:rsidR="003528EB" w:rsidRPr="00B60453" w:rsidRDefault="003528EB" w:rsidP="003528EB">
      <w:pPr>
        <w:ind w:firstLine="708"/>
        <w:jc w:val="both"/>
      </w:pPr>
      <w:r w:rsidRPr="00B60453">
        <w:t>2) рекомендацию о нецелесообразности предложения о внесении изменений в генеральный план, с указанием причин.</w:t>
      </w:r>
    </w:p>
    <w:p w:rsidR="003528EB" w:rsidRPr="006826AB" w:rsidRDefault="00CC4F8A" w:rsidP="003528EB">
      <w:pPr>
        <w:ind w:firstLine="708"/>
        <w:jc w:val="both"/>
      </w:pPr>
      <w:r>
        <w:t>14</w:t>
      </w:r>
      <w:r w:rsidR="003528EB" w:rsidRPr="006826AB">
        <w:t xml:space="preserve">. Глава </w:t>
      </w:r>
      <w:r w:rsidR="003528EB" w:rsidRPr="006826AB">
        <w:rPr>
          <w:bCs/>
        </w:rPr>
        <w:t xml:space="preserve">Алзамайского муниципального образования </w:t>
      </w:r>
      <w:r w:rsidR="003528EB" w:rsidRPr="006826AB">
        <w:t>в течение десяти дней, со дня поступления з</w:t>
      </w:r>
      <w:r w:rsidR="00B60453" w:rsidRPr="006826AB">
        <w:t xml:space="preserve">аключения, указанного в пункте </w:t>
      </w:r>
      <w:r w:rsidR="006826AB" w:rsidRPr="006826AB">
        <w:t>12</w:t>
      </w:r>
      <w:r w:rsidR="00B60453" w:rsidRPr="006826AB">
        <w:t xml:space="preserve"> настоящей Главы</w:t>
      </w:r>
      <w:r w:rsidR="003528EB" w:rsidRPr="006826AB">
        <w:t>, принимает решение о принятии предложений заинтересованных лиц о внесении изменений в генеральный план или об отклонении предложений заинтересованных лиц о внесении изменений в генеральный план.</w:t>
      </w:r>
    </w:p>
    <w:p w:rsidR="003528EB" w:rsidRPr="006826AB" w:rsidRDefault="00CC4F8A" w:rsidP="003528EB">
      <w:pPr>
        <w:ind w:firstLine="708"/>
        <w:jc w:val="both"/>
      </w:pPr>
      <w:r>
        <w:t>15</w:t>
      </w:r>
      <w:r w:rsidR="003528EB" w:rsidRPr="006826AB">
        <w:t xml:space="preserve">. Решение главы </w:t>
      </w:r>
      <w:r w:rsidR="003528EB" w:rsidRPr="006826AB">
        <w:rPr>
          <w:bCs/>
        </w:rPr>
        <w:t xml:space="preserve">Алзамайского муниципального образования </w:t>
      </w:r>
      <w:r w:rsidR="003528EB" w:rsidRPr="006826AB">
        <w:t xml:space="preserve">о принятии предложений заинтересованных лиц о внесении изменений в генеральный план не является решением о подготовке проекта внесения изменений в генеральный план </w:t>
      </w:r>
      <w:r w:rsidR="003528EB" w:rsidRPr="006826AB">
        <w:rPr>
          <w:bCs/>
        </w:rPr>
        <w:t>Алзамайского муниципального образования</w:t>
      </w:r>
      <w:r w:rsidR="003528EB" w:rsidRPr="006826AB">
        <w:t xml:space="preserve">. При этом такое решение является обязательным для учета при принятии в последующем главой </w:t>
      </w:r>
      <w:r w:rsidR="003528EB" w:rsidRPr="006826AB">
        <w:rPr>
          <w:bCs/>
        </w:rPr>
        <w:t xml:space="preserve">Алзамайского муниципального образования </w:t>
      </w:r>
      <w:r w:rsidR="003528EB" w:rsidRPr="006826AB">
        <w:t xml:space="preserve">решения о подготовке проекта внесения изменений в генеральный план </w:t>
      </w:r>
      <w:r w:rsidR="003528EB" w:rsidRPr="006826AB">
        <w:rPr>
          <w:bCs/>
        </w:rPr>
        <w:t>Алзамайского муниципального образования</w:t>
      </w:r>
      <w:r w:rsidR="003528EB" w:rsidRPr="006826AB">
        <w:t>.</w:t>
      </w:r>
    </w:p>
    <w:p w:rsidR="003528EB" w:rsidRPr="006826AB" w:rsidRDefault="00CC4F8A" w:rsidP="003528EB">
      <w:pPr>
        <w:ind w:firstLine="708"/>
        <w:jc w:val="both"/>
      </w:pPr>
      <w:r>
        <w:t>16</w:t>
      </w:r>
      <w:r w:rsidR="003528EB" w:rsidRPr="006826AB">
        <w:t xml:space="preserve">. В течение четырнадцати дней со дня принятия решения главы </w:t>
      </w:r>
      <w:r w:rsidR="003528EB" w:rsidRPr="006826AB">
        <w:rPr>
          <w:bCs/>
        </w:rPr>
        <w:t>Алзамайского муниципального образования</w:t>
      </w:r>
      <w:r w:rsidR="003528EB" w:rsidRPr="006826AB">
        <w:t xml:space="preserve"> о принятии предложений заинтересованных лиц о внесении изменений в генеральный план такое решение, вместе с градостроительным обоснованием, направляется для размещения в информационную систему обеспечения градостроительной деятельности.</w:t>
      </w:r>
    </w:p>
    <w:p w:rsidR="003528EB" w:rsidRPr="00D24538" w:rsidRDefault="00CC4F8A" w:rsidP="003528EB">
      <w:pPr>
        <w:ind w:firstLine="708"/>
        <w:jc w:val="both"/>
      </w:pPr>
      <w:r>
        <w:t>17</w:t>
      </w:r>
      <w:r w:rsidR="003528EB" w:rsidRPr="00D24538">
        <w:t xml:space="preserve">. К решению главы </w:t>
      </w:r>
      <w:r w:rsidR="003528EB" w:rsidRPr="00D24538">
        <w:rPr>
          <w:bCs/>
        </w:rPr>
        <w:t xml:space="preserve">Алзамайского муниципального образования </w:t>
      </w:r>
      <w:r w:rsidR="003528EB" w:rsidRPr="00D24538">
        <w:t xml:space="preserve">о подготовке проекта внесения изменений в генеральный план </w:t>
      </w:r>
      <w:r w:rsidR="003528EB" w:rsidRPr="00D24538">
        <w:rPr>
          <w:bCs/>
        </w:rPr>
        <w:t>Алзамайского муниципального образования</w:t>
      </w:r>
      <w:r w:rsidR="003528EB" w:rsidRPr="00D24538">
        <w:t xml:space="preserve">, </w:t>
      </w:r>
      <w:proofErr w:type="gramStart"/>
      <w:r w:rsidR="003528EB" w:rsidRPr="00D24538">
        <w:t>принятое</w:t>
      </w:r>
      <w:proofErr w:type="gramEnd"/>
      <w:r w:rsidR="003528EB" w:rsidRPr="00D24538">
        <w:t xml:space="preserve"> по основаниям, предусмотренным подпунктами 8 и 9 пункта </w:t>
      </w:r>
      <w:r w:rsidR="00D24538" w:rsidRPr="00D24538">
        <w:t>2</w:t>
      </w:r>
      <w:r w:rsidR="003528EB" w:rsidRPr="00D24538">
        <w:t xml:space="preserve"> настоящей Главы, прилагаются решения о принятии предложений заинтересованных лиц о внесении изменений в генеральный план.</w:t>
      </w:r>
    </w:p>
    <w:p w:rsidR="003528EB" w:rsidRPr="00CC4F8A" w:rsidRDefault="00CC4F8A" w:rsidP="003528EB">
      <w:pPr>
        <w:ind w:firstLine="708"/>
        <w:jc w:val="both"/>
      </w:pPr>
      <w:r w:rsidRPr="00CC4F8A">
        <w:t>18</w:t>
      </w:r>
      <w:r w:rsidR="003528EB" w:rsidRPr="00CC4F8A">
        <w:t xml:space="preserve">. </w:t>
      </w:r>
      <w:proofErr w:type="gramStart"/>
      <w:r w:rsidR="003528EB" w:rsidRPr="00CC4F8A">
        <w:t xml:space="preserve">Решение о подготовке проекта внесения изменений в генеральный план </w:t>
      </w:r>
      <w:r w:rsidR="003528EB" w:rsidRPr="00CC4F8A">
        <w:rPr>
          <w:bCs/>
        </w:rPr>
        <w:t>Алзамайского муниципального образования</w:t>
      </w:r>
      <w:r w:rsidR="003528EB" w:rsidRPr="00CC4F8A">
        <w:t xml:space="preserve">, принятое по основаниям, предусмотренным подпунктами </w:t>
      </w:r>
      <w:r w:rsidRPr="00CC4F8A">
        <w:t>8</w:t>
      </w:r>
      <w:r w:rsidR="003528EB" w:rsidRPr="00CC4F8A">
        <w:t xml:space="preserve"> и </w:t>
      </w:r>
      <w:r w:rsidRPr="00CC4F8A">
        <w:t>9</w:t>
      </w:r>
      <w:r w:rsidR="003528EB" w:rsidRPr="00CC4F8A">
        <w:t xml:space="preserve"> пункта 3 настоящей Главы, принимается главой </w:t>
      </w:r>
      <w:r w:rsidR="003528EB" w:rsidRPr="00CC4F8A">
        <w:rPr>
          <w:bCs/>
        </w:rPr>
        <w:t>Алзамайского муниципального образования</w:t>
      </w:r>
      <w:r w:rsidR="003528EB" w:rsidRPr="00CC4F8A">
        <w:t xml:space="preserve"> при условии заложения на текущей год в бюджете </w:t>
      </w:r>
      <w:r w:rsidR="003528EB" w:rsidRPr="00CC4F8A">
        <w:rPr>
          <w:bCs/>
        </w:rPr>
        <w:t>Алзамайского муниципального образования</w:t>
      </w:r>
      <w:r w:rsidR="003528EB" w:rsidRPr="00CC4F8A">
        <w:t xml:space="preserve"> финансовых средств, необходимых по подготовку такого проекта.</w:t>
      </w:r>
      <w:proofErr w:type="gramEnd"/>
    </w:p>
    <w:p w:rsidR="003528EB" w:rsidRPr="00EA4F7D" w:rsidRDefault="003528EB" w:rsidP="003528EB">
      <w:pPr>
        <w:ind w:firstLine="708"/>
        <w:jc w:val="both"/>
      </w:pPr>
      <w:r w:rsidRPr="00EA4F7D">
        <w:t xml:space="preserve">19. Периодичность внесения изменений в генеральный план по основаниям, предусмотренным подпунктами </w:t>
      </w:r>
      <w:r w:rsidR="00D419E4" w:rsidRPr="00EA4F7D">
        <w:t>8</w:t>
      </w:r>
      <w:r w:rsidRPr="00EA4F7D">
        <w:t xml:space="preserve"> и </w:t>
      </w:r>
      <w:r w:rsidR="00D419E4" w:rsidRPr="00EA4F7D">
        <w:t>9</w:t>
      </w:r>
      <w:r w:rsidRPr="00EA4F7D">
        <w:t xml:space="preserve"> пункта 3 настоящей Главы, осуществляется не чаще, чем один раз год.</w:t>
      </w:r>
    </w:p>
    <w:p w:rsidR="003528EB" w:rsidRPr="00EA4F7D" w:rsidRDefault="003528EB" w:rsidP="003528EB">
      <w:pPr>
        <w:widowControl w:val="0"/>
        <w:autoSpaceDE w:val="0"/>
        <w:autoSpaceDN w:val="0"/>
        <w:adjustRightInd w:val="0"/>
        <w:ind w:firstLine="709"/>
        <w:jc w:val="both"/>
      </w:pPr>
      <w:r w:rsidRPr="00EA4F7D">
        <w:t xml:space="preserve">20. Периодичность внесения изменений в генеральный план по основаниям, предусмотренным подпунктом </w:t>
      </w:r>
      <w:r w:rsidR="00EA4F7D" w:rsidRPr="00EA4F7D">
        <w:t>7</w:t>
      </w:r>
      <w:r w:rsidRPr="00EA4F7D">
        <w:t xml:space="preserve"> пункта 3 настоящей Главы, осуществляется не реже, чем один раз год (часть 24 статьи 4.1 Федерального закона от 29.12.2004 г. № 191-ФЗ                  «О введении в действие градостроительного кодекса Российской Федерации»).</w:t>
      </w:r>
    </w:p>
    <w:p w:rsidR="003528EB" w:rsidRPr="0093677D" w:rsidRDefault="003528EB" w:rsidP="003528EB">
      <w:pPr>
        <w:ind w:firstLine="708"/>
        <w:jc w:val="both"/>
      </w:pPr>
      <w:r w:rsidRPr="00CC4F8A">
        <w:t xml:space="preserve">21. Подготовка проекта внесения изменений в генеральный план </w:t>
      </w:r>
      <w:r w:rsidRPr="00CC4F8A">
        <w:rPr>
          <w:bCs/>
        </w:rPr>
        <w:t xml:space="preserve">Алзамайского муниципального образования </w:t>
      </w:r>
      <w:r w:rsidRPr="00CC4F8A">
        <w:t xml:space="preserve">осуществляется </w:t>
      </w:r>
      <w:r w:rsidR="00EA4F7D" w:rsidRPr="00CC4F8A">
        <w:t>иными лицами</w:t>
      </w:r>
      <w:r w:rsidR="00EA4F7D">
        <w:t>,</w:t>
      </w:r>
      <w:r w:rsidR="00EA4F7D" w:rsidRPr="00CC4F8A">
        <w:t xml:space="preserve"> </w:t>
      </w:r>
      <w:r w:rsidRPr="00CC4F8A">
        <w:t>привлекаемым</w:t>
      </w:r>
      <w:r w:rsidR="00EA4F7D">
        <w:t>и</w:t>
      </w:r>
      <w:r w:rsidRPr="00CC4F8A">
        <w:t xml:space="preserve"> органом местного самоуправления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w:t>
      </w:r>
      <w:r w:rsidR="00EA4F7D">
        <w:t>арственных и муниципальных нужд</w:t>
      </w:r>
      <w:r w:rsidRPr="00CC4F8A">
        <w:t>.</w:t>
      </w:r>
    </w:p>
    <w:p w:rsidR="00A8707B" w:rsidRPr="0093677D" w:rsidRDefault="00A8707B" w:rsidP="00A8707B">
      <w:pPr>
        <w:jc w:val="both"/>
      </w:pPr>
    </w:p>
    <w:p w:rsidR="00EA4F7D" w:rsidRDefault="00EA4F7D" w:rsidP="005504D8">
      <w:pPr>
        <w:shd w:val="clear" w:color="auto" w:fill="F9F9F9"/>
        <w:ind w:firstLine="709"/>
        <w:jc w:val="center"/>
      </w:pPr>
    </w:p>
    <w:p w:rsidR="00A8707B" w:rsidRPr="005504D8" w:rsidRDefault="005504D8" w:rsidP="005504D8">
      <w:pPr>
        <w:shd w:val="clear" w:color="auto" w:fill="F9F9F9"/>
        <w:ind w:firstLine="709"/>
        <w:jc w:val="center"/>
      </w:pPr>
      <w:r>
        <w:lastRenderedPageBreak/>
        <w:t xml:space="preserve">Глава </w:t>
      </w:r>
      <w:r w:rsidR="00F65B18" w:rsidRPr="005504D8">
        <w:rPr>
          <w:lang w:val="en-US"/>
        </w:rPr>
        <w:t>V</w:t>
      </w:r>
      <w:r w:rsidR="00A8707B" w:rsidRPr="005504D8">
        <w:t>. РЕАЛИЗАЦИЯ ГЕНЕРАЛЬНОГО ПЛАНА</w:t>
      </w:r>
    </w:p>
    <w:p w:rsidR="00A8707B" w:rsidRPr="001C0659" w:rsidRDefault="00A8707B" w:rsidP="00A8707B">
      <w:pPr>
        <w:jc w:val="both"/>
      </w:pPr>
    </w:p>
    <w:p w:rsidR="00A8707B" w:rsidRPr="001C0659" w:rsidRDefault="00A8707B" w:rsidP="00A8707B">
      <w:pPr>
        <w:ind w:firstLine="708"/>
        <w:jc w:val="both"/>
      </w:pPr>
      <w:r w:rsidRPr="001C0659">
        <w:t xml:space="preserve">1. Реализация генерального плана </w:t>
      </w:r>
      <w:r w:rsidR="005504D8" w:rsidRPr="001C0659">
        <w:t xml:space="preserve">Алзамайского муниципального образования </w:t>
      </w:r>
      <w:r w:rsidRPr="001C0659">
        <w:t>осуществляется путем:</w:t>
      </w:r>
    </w:p>
    <w:p w:rsidR="00A8707B" w:rsidRPr="001C0659" w:rsidRDefault="00A8707B" w:rsidP="00A8707B">
      <w:pPr>
        <w:ind w:firstLine="708"/>
        <w:jc w:val="both"/>
      </w:pPr>
      <w:r w:rsidRPr="001C0659">
        <w:t>-</w:t>
      </w:r>
      <w:r w:rsidR="002D2AF7" w:rsidRPr="001C0659">
        <w:t xml:space="preserve"> </w:t>
      </w:r>
      <w:r w:rsidRPr="001C0659">
        <w:t>подготовки и утверждения документации по планировке территории в соответствии с генеральным планом;</w:t>
      </w:r>
    </w:p>
    <w:p w:rsidR="00A8707B" w:rsidRPr="001C0659" w:rsidRDefault="00A8707B" w:rsidP="00A8707B">
      <w:pPr>
        <w:ind w:firstLine="708"/>
        <w:jc w:val="both"/>
      </w:pPr>
      <w:r w:rsidRPr="001C0659">
        <w:t>-</w:t>
      </w:r>
      <w:r w:rsidR="002D2AF7" w:rsidRPr="001C0659">
        <w:t xml:space="preserve"> </w:t>
      </w:r>
      <w:r w:rsidRPr="001C0659">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A8707B" w:rsidRPr="001C0659" w:rsidRDefault="00A8707B" w:rsidP="00A8707B">
      <w:pPr>
        <w:ind w:firstLine="708"/>
        <w:jc w:val="both"/>
      </w:pPr>
      <w:r w:rsidRPr="001C0659">
        <w:t>-</w:t>
      </w:r>
      <w:r w:rsidR="002D2AF7" w:rsidRPr="001C0659">
        <w:t xml:space="preserve"> </w:t>
      </w:r>
      <w:r w:rsidRPr="001C0659">
        <w:t>создания объектов местного значения на основании документации по планировке территории.</w:t>
      </w:r>
    </w:p>
    <w:p w:rsidR="00A8707B" w:rsidRDefault="00A8707B" w:rsidP="00A8707B">
      <w:pPr>
        <w:ind w:firstLine="708"/>
        <w:jc w:val="both"/>
      </w:pPr>
      <w:r w:rsidRPr="003D3CA9">
        <w:t xml:space="preserve">2. </w:t>
      </w:r>
      <w:proofErr w:type="gramStart"/>
      <w:r w:rsidRPr="003D3CA9">
        <w:t xml:space="preserve">Реализация генерального плана </w:t>
      </w:r>
      <w:r w:rsidR="001C0659" w:rsidRPr="003D3CA9">
        <w:t xml:space="preserve">Алзамайского муниципального образования </w:t>
      </w:r>
      <w:r w:rsidRPr="003D3CA9">
        <w:t xml:space="preserve">осуществляется путем выполнения мероприятий, которые предусмотрены программами, утвержденными администрацией </w:t>
      </w:r>
      <w:r w:rsidR="005B0114" w:rsidRPr="003D3CA9">
        <w:rPr>
          <w:bCs/>
        </w:rPr>
        <w:t xml:space="preserve">Алзамайского муниципального образования </w:t>
      </w:r>
      <w:r w:rsidRPr="003D3CA9">
        <w:t xml:space="preserve">и реализуемыми за счет средств местного бюджета, или нормативными правовыми актами администрации </w:t>
      </w:r>
      <w:r w:rsidR="005B0114" w:rsidRPr="003D3CA9">
        <w:rPr>
          <w:bCs/>
        </w:rPr>
        <w:t xml:space="preserve">Алзамайского муниципального образования </w:t>
      </w:r>
      <w:r w:rsidRPr="003D3CA9">
        <w:t xml:space="preserve">или в установленном администрацией </w:t>
      </w:r>
      <w:r w:rsidR="005B0114" w:rsidRPr="003D3CA9">
        <w:rPr>
          <w:bCs/>
        </w:rPr>
        <w:t xml:space="preserve">Алзамайского муниципального образования </w:t>
      </w:r>
      <w:r w:rsidRPr="003D3CA9">
        <w:t xml:space="preserve">порядке решениями главных распорядителей средств местного бюджета, </w:t>
      </w:r>
      <w:r w:rsidR="004D1CB8">
        <w:t>программой комплексного развития систем коммунальной инфраструктуры, программой комплексного развития транспортной инфраструктуры и программой</w:t>
      </w:r>
      <w:proofErr w:type="gramEnd"/>
      <w:r w:rsidR="004D1CB8">
        <w:t xml:space="preserve"> комплексного развития социальной инфраструктуры </w:t>
      </w:r>
      <w:r w:rsidR="003D3CA9">
        <w:t xml:space="preserve">Алзамайского муниципального образования </w:t>
      </w:r>
      <w:r w:rsidR="001C0659">
        <w:t>и (при наличии) инвестиционными программами организаций коммунального комплекса</w:t>
      </w:r>
      <w:r w:rsidR="003D3CA9">
        <w:t>.</w:t>
      </w:r>
    </w:p>
    <w:p w:rsidR="004D1CB8" w:rsidRDefault="004D1CB8" w:rsidP="00A8707B">
      <w:pPr>
        <w:ind w:firstLine="708"/>
        <w:jc w:val="both"/>
      </w:pPr>
      <w:r>
        <w:t xml:space="preserve">3. Программа комплексного развития систем коммунальной инфраструктуры, программа комплексного развития транспортной инфраструктуры и программа комплексного развития социальной инфраструктуры Алзамайского муниципального образования </w:t>
      </w:r>
      <w:hyperlink r:id="rId11" w:history="1">
        <w:r w:rsidRPr="004D1CB8">
          <w:rPr>
            <w:rStyle w:val="ac"/>
            <w:color w:val="auto"/>
          </w:rPr>
          <w:t>разрабатываются</w:t>
        </w:r>
      </w:hyperlink>
      <w:r>
        <w:t xml:space="preserve"> администрацией Алзамайского муниципального образования и подлежат утверждению </w:t>
      </w:r>
      <w:r w:rsidR="002C1E6C">
        <w:t xml:space="preserve">Думой Алзамайского муниципального образования </w:t>
      </w:r>
      <w:r>
        <w:t xml:space="preserve">в шестимесячный срок </w:t>
      </w:r>
      <w:proofErr w:type="gramStart"/>
      <w:r>
        <w:t>с даты утверждения</w:t>
      </w:r>
      <w:proofErr w:type="gramEnd"/>
      <w:r>
        <w:t xml:space="preserve"> генерального плана.</w:t>
      </w:r>
    </w:p>
    <w:p w:rsidR="002C1E6C" w:rsidRDefault="002C1E6C" w:rsidP="00A8707B">
      <w:pPr>
        <w:ind w:firstLine="708"/>
        <w:jc w:val="both"/>
      </w:pPr>
      <w:r>
        <w:t>4. Программа комплексного развития систем коммунальной инфраструктуры, программа комплексного развития транспортной инфраструктуры и программа комплексного развития социальной инфраструктуры Алзамайского муниципального образования должны содержать графики выполнения мероприятий предусмотренных данными программами.</w:t>
      </w:r>
    </w:p>
    <w:p w:rsidR="002C1E6C" w:rsidRDefault="002C1E6C" w:rsidP="002C1E6C">
      <w:pPr>
        <w:ind w:firstLine="708"/>
        <w:jc w:val="both"/>
      </w:pPr>
      <w:r>
        <w:t>5</w:t>
      </w:r>
      <w:r w:rsidR="004D1CB8">
        <w:t xml:space="preserve">. </w:t>
      </w:r>
      <w:proofErr w:type="gramStart"/>
      <w:r>
        <w:t>Проекты программы комплексного развития систем коммунальной инфраструктуры, программы комплексного развития транспортной инфраструктуры и программы комплексного развития социальной инфраструктуры Алзамайского муниципального образования</w:t>
      </w:r>
      <w:r w:rsidRPr="002C1E6C">
        <w:t xml:space="preserve"> </w:t>
      </w:r>
      <w:r>
        <w:t>подлежат размещению на официальном сайте Алзамайского муниципального образования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p>
    <w:p w:rsidR="004D1CB8" w:rsidRPr="00B864D8" w:rsidRDefault="004121DD" w:rsidP="00B864D8">
      <w:pPr>
        <w:ind w:firstLine="708"/>
        <w:jc w:val="both"/>
      </w:pPr>
      <w:r>
        <w:t>6. В случае</w:t>
      </w:r>
      <w:proofErr w:type="gramStart"/>
      <w:r>
        <w:t>,</w:t>
      </w:r>
      <w:proofErr w:type="gramEnd"/>
      <w:r>
        <w:t xml:space="preserve"> если в генеральный план Алзамайского муниципального образования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программу комплексного развития транспортной инфраструктуры</w:t>
      </w:r>
      <w:r w:rsidR="00B864D8">
        <w:t>, программу</w:t>
      </w:r>
      <w:r>
        <w:t xml:space="preserve"> комплексного развития социальной инфраструктуры </w:t>
      </w:r>
      <w:r w:rsidR="00B864D8">
        <w:t>Алзамайского муниципального образования</w:t>
      </w:r>
      <w:r>
        <w:t>, данные программы подлежат приведен</w:t>
      </w:r>
      <w:r w:rsidR="00B864D8">
        <w:t>ию в соответствие с генеральным планом</w:t>
      </w:r>
      <w:r>
        <w:t xml:space="preserve"> в трехмесячный срок </w:t>
      </w:r>
      <w:proofErr w:type="gramStart"/>
      <w:r>
        <w:t>с даты внесения</w:t>
      </w:r>
      <w:proofErr w:type="gramEnd"/>
      <w:r>
        <w:t xml:space="preserve"> соответ</w:t>
      </w:r>
      <w:r w:rsidR="00B864D8">
        <w:t>ствующих изменений в генеральный</w:t>
      </w:r>
      <w:r>
        <w:t xml:space="preserve"> пл</w:t>
      </w:r>
      <w:r w:rsidR="00B864D8">
        <w:t>ан</w:t>
      </w:r>
      <w:r>
        <w:t>.</w:t>
      </w:r>
    </w:p>
    <w:p w:rsidR="00B864D8" w:rsidRDefault="00B864D8" w:rsidP="00B864D8">
      <w:pPr>
        <w:ind w:firstLine="708"/>
        <w:jc w:val="both"/>
      </w:pPr>
      <w:r w:rsidRPr="00B864D8">
        <w:t>7</w:t>
      </w:r>
      <w:r w:rsidR="00A8707B" w:rsidRPr="00B864D8">
        <w:t xml:space="preserve">. </w:t>
      </w:r>
      <w:r>
        <w:t>В случае</w:t>
      </w:r>
      <w:proofErr w:type="gramStart"/>
      <w:r>
        <w:t>,</w:t>
      </w:r>
      <w:proofErr w:type="gramEnd"/>
      <w:r>
        <w:t xml:space="preserve"> если программы, реализуемые за счет средств федерального бюджета, бюджета Иркутской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w:t>
      </w:r>
      <w:r>
        <w:lastRenderedPageBreak/>
        <w:t xml:space="preserve">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w:t>
      </w:r>
      <w:proofErr w:type="gramStart"/>
      <w:r>
        <w:t>значения, объектов местного значения, подлежащих отображению в генеральном плане, но не предусмотренных указанным документом,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roofErr w:type="gramEnd"/>
    </w:p>
    <w:p w:rsidR="000809F4" w:rsidRDefault="00B864D8" w:rsidP="000809F4">
      <w:pPr>
        <w:ind w:firstLine="708"/>
        <w:jc w:val="both"/>
      </w:pPr>
      <w:r>
        <w:t>8. В случае</w:t>
      </w:r>
      <w:proofErr w:type="gramStart"/>
      <w:r>
        <w:t>,</w:t>
      </w:r>
      <w:proofErr w:type="gramEnd"/>
      <w:r>
        <w:t xml:space="preserve"> если программы, реализуемые за счет средств федерального бюджета, бюджет</w:t>
      </w:r>
      <w:r w:rsidR="000809F4">
        <w:t>а Иркутской области, местного бюджета</w:t>
      </w:r>
      <w:r>
        <w:t xml:space="preserve">,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w:t>
      </w:r>
      <w:r w:rsidR="000809F4">
        <w:t xml:space="preserve">принимаются после </w:t>
      </w:r>
      <w:r>
        <w:t xml:space="preserve">утверждения </w:t>
      </w:r>
      <w:r w:rsidR="000809F4">
        <w:t>генерального плана</w:t>
      </w:r>
      <w:r>
        <w:t xml:space="preserve"> и </w:t>
      </w:r>
      <w:r w:rsidR="000809F4">
        <w:t xml:space="preserve">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документом, в генеральный план в пятимесячный срок </w:t>
      </w:r>
      <w:proofErr w:type="gramStart"/>
      <w:r w:rsidR="000809F4">
        <w:t>с даты утверждения</w:t>
      </w:r>
      <w:proofErr w:type="gramEnd"/>
      <w:r w:rsidR="000809F4">
        <w:t xml:space="preserve"> таких программ и принятия таких решений вносятся соответствующие изменения.</w:t>
      </w:r>
    </w:p>
    <w:p w:rsidR="00B864D8" w:rsidRDefault="00B864D8" w:rsidP="00B864D8">
      <w:pPr>
        <w:ind w:firstLine="708"/>
        <w:jc w:val="both"/>
      </w:pPr>
    </w:p>
    <w:p w:rsidR="00B01C56" w:rsidRDefault="00B01C56" w:rsidP="00A8707B">
      <w:pPr>
        <w:jc w:val="both"/>
        <w:rPr>
          <w:sz w:val="28"/>
          <w:szCs w:val="28"/>
        </w:rPr>
      </w:pPr>
    </w:p>
    <w:p w:rsidR="00EA4F7D" w:rsidRDefault="00EA4F7D" w:rsidP="00A8707B">
      <w:pPr>
        <w:jc w:val="both"/>
        <w:rPr>
          <w:sz w:val="28"/>
          <w:szCs w:val="28"/>
        </w:rPr>
      </w:pPr>
    </w:p>
    <w:p w:rsidR="00EA4F7D" w:rsidRPr="008A68C7" w:rsidRDefault="00EA4F7D" w:rsidP="00A8707B">
      <w:pPr>
        <w:jc w:val="both"/>
        <w:rPr>
          <w:sz w:val="28"/>
          <w:szCs w:val="28"/>
        </w:rPr>
      </w:pPr>
    </w:p>
    <w:p w:rsidR="0087724A" w:rsidRPr="0093677D" w:rsidRDefault="0087724A" w:rsidP="000809F4">
      <w:r w:rsidRPr="0093677D">
        <w:t>Глава Алзамайского</w:t>
      </w:r>
    </w:p>
    <w:p w:rsidR="0087724A" w:rsidRDefault="0087724A" w:rsidP="000809F4">
      <w:r w:rsidRPr="0093677D">
        <w:t xml:space="preserve">муниципального образования                                                                   </w:t>
      </w:r>
      <w:r w:rsidR="00E6774F" w:rsidRPr="0093677D">
        <w:t xml:space="preserve">               </w:t>
      </w:r>
      <w:r w:rsidR="000809F4">
        <w:t xml:space="preserve">     </w:t>
      </w:r>
      <w:r w:rsidRPr="0093677D">
        <w:t>А.В. Лебедев</w:t>
      </w:r>
    </w:p>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Default="00EA4F7D" w:rsidP="000809F4"/>
    <w:p w:rsidR="00EA4F7D" w:rsidRPr="008836EF" w:rsidRDefault="00EA4F7D" w:rsidP="00EA4F7D">
      <w:pPr>
        <w:jc w:val="center"/>
        <w:rPr>
          <w:sz w:val="28"/>
          <w:szCs w:val="28"/>
        </w:rPr>
      </w:pPr>
      <w:r w:rsidRPr="008836EF">
        <w:rPr>
          <w:sz w:val="28"/>
          <w:szCs w:val="28"/>
        </w:rPr>
        <w:lastRenderedPageBreak/>
        <w:t xml:space="preserve">Лист согласования окончательного варианта проекта постановления </w:t>
      </w:r>
    </w:p>
    <w:p w:rsidR="00EA4F7D" w:rsidRPr="009613B0" w:rsidRDefault="00EA4F7D" w:rsidP="00EA4F7D">
      <w:pPr>
        <w:jc w:val="center"/>
        <w:rPr>
          <w:b/>
        </w:rPr>
      </w:pPr>
      <w:r w:rsidRPr="009613B0">
        <w:rPr>
          <w:b/>
        </w:rPr>
        <w:t>«</w:t>
      </w:r>
      <w:r w:rsidR="009613B0" w:rsidRPr="009613B0">
        <w:rPr>
          <w:b/>
        </w:rPr>
        <w:t>Об утверждении Положения о составе, порядке подготовки генерального плана</w:t>
      </w:r>
      <w:r w:rsidR="009613B0" w:rsidRPr="009613B0">
        <w:rPr>
          <w:b/>
          <w:bCs/>
        </w:rPr>
        <w:t xml:space="preserve"> Алзамайского муниципального образования и внесения в него изменений</w:t>
      </w:r>
      <w:r w:rsidRPr="009613B0">
        <w:rPr>
          <w:b/>
        </w:rPr>
        <w:t>»</w:t>
      </w:r>
    </w:p>
    <w:p w:rsidR="00EA4F7D" w:rsidRPr="008836EF" w:rsidRDefault="00EA4F7D" w:rsidP="00EA4F7D">
      <w:pPr>
        <w:jc w:val="center"/>
        <w:rPr>
          <w:b/>
        </w:rPr>
      </w:pPr>
    </w:p>
    <w:p w:rsidR="00EA4F7D" w:rsidRDefault="00EA4F7D" w:rsidP="00EA4F7D"/>
    <w:p w:rsidR="00EA4F7D" w:rsidRDefault="00EA4F7D" w:rsidP="00EA4F7D"/>
    <w:p w:rsidR="00EA4F7D" w:rsidRPr="008836EF" w:rsidRDefault="00EA4F7D" w:rsidP="00EA4F7D"/>
    <w:p w:rsidR="00EA4F7D" w:rsidRPr="00FC73CE" w:rsidRDefault="00EA4F7D" w:rsidP="00EA4F7D">
      <w:r w:rsidRPr="00FC73CE">
        <w:t>Руководитель аппарата администрации</w:t>
      </w:r>
    </w:p>
    <w:p w:rsidR="00EA4F7D" w:rsidRPr="00FC73CE" w:rsidRDefault="00EA4F7D" w:rsidP="00EA4F7D">
      <w:pPr>
        <w:jc w:val="both"/>
      </w:pPr>
      <w:r w:rsidRPr="00FC73CE">
        <w:t>Алзамайского муниципального образования</w:t>
      </w:r>
    </w:p>
    <w:p w:rsidR="00EA4F7D" w:rsidRPr="00FC73CE" w:rsidRDefault="00EA4F7D" w:rsidP="00EA4F7D"/>
    <w:p w:rsidR="00EA4F7D" w:rsidRPr="00FC73CE" w:rsidRDefault="00EA4F7D" w:rsidP="00EA4F7D">
      <w:pPr>
        <w:rPr>
          <w:b/>
        </w:rPr>
      </w:pPr>
      <w:r w:rsidRPr="00FC73CE">
        <w:t>«_____»_____________20</w:t>
      </w:r>
      <w:r>
        <w:t>20</w:t>
      </w:r>
      <w:r w:rsidRPr="00FC73CE">
        <w:t xml:space="preserve">  г.        </w:t>
      </w:r>
      <w:r>
        <w:t xml:space="preserve">      ______________________________       </w:t>
      </w:r>
      <w:r w:rsidRPr="00FC73CE">
        <w:t xml:space="preserve"> Т.В. Милых </w:t>
      </w:r>
    </w:p>
    <w:p w:rsidR="00EA4F7D" w:rsidRPr="00FC73CE" w:rsidRDefault="00EA4F7D" w:rsidP="00EA4F7D">
      <w:pPr>
        <w:tabs>
          <w:tab w:val="left" w:pos="1440"/>
        </w:tabs>
        <w:jc w:val="center"/>
        <w:rPr>
          <w:b/>
        </w:rPr>
      </w:pPr>
    </w:p>
    <w:p w:rsidR="00EA4F7D" w:rsidRPr="00FC73CE" w:rsidRDefault="00EA4F7D" w:rsidP="00EA4F7D">
      <w:pPr>
        <w:jc w:val="both"/>
      </w:pPr>
      <w:r w:rsidRPr="00FC73CE">
        <w:t>Заместитель руководителя аппарата</w:t>
      </w:r>
    </w:p>
    <w:p w:rsidR="00EA4F7D" w:rsidRPr="00FC73CE" w:rsidRDefault="00EA4F7D" w:rsidP="00EA4F7D">
      <w:pPr>
        <w:jc w:val="both"/>
      </w:pPr>
      <w:r w:rsidRPr="00FC73CE">
        <w:t>по правовой работе и осуществлению</w:t>
      </w:r>
    </w:p>
    <w:p w:rsidR="00EA4F7D" w:rsidRPr="00FC73CE" w:rsidRDefault="00EA4F7D" w:rsidP="00EA4F7D">
      <w:pPr>
        <w:jc w:val="both"/>
      </w:pPr>
      <w:r w:rsidRPr="00FC73CE">
        <w:t>закупок администрации Алзамайского</w:t>
      </w:r>
    </w:p>
    <w:p w:rsidR="00EA4F7D" w:rsidRPr="00FC73CE" w:rsidRDefault="00EA4F7D" w:rsidP="00EA4F7D">
      <w:pPr>
        <w:jc w:val="both"/>
      </w:pPr>
      <w:r w:rsidRPr="00FC73CE">
        <w:t>муниципального образования</w:t>
      </w:r>
    </w:p>
    <w:p w:rsidR="00EA4F7D" w:rsidRPr="00FC73CE" w:rsidRDefault="00EA4F7D" w:rsidP="00EA4F7D"/>
    <w:p w:rsidR="00EA4F7D" w:rsidRPr="00FC73CE" w:rsidRDefault="00EA4F7D" w:rsidP="00EA4F7D">
      <w:r w:rsidRPr="00FC73CE">
        <w:t xml:space="preserve">Правовая и антикоррупционная экспертиза </w:t>
      </w:r>
    </w:p>
    <w:p w:rsidR="00EA4F7D" w:rsidRPr="00FC73CE" w:rsidRDefault="00EA4F7D" w:rsidP="00EA4F7D">
      <w:r w:rsidRPr="00FC73CE">
        <w:t>проведена, замечаний не имеется /</w:t>
      </w:r>
      <w:proofErr w:type="gramStart"/>
      <w:r w:rsidRPr="00FC73CE">
        <w:t>имеется</w:t>
      </w:r>
      <w:proofErr w:type="gramEnd"/>
      <w:r w:rsidRPr="00FC73CE">
        <w:t>.</w:t>
      </w:r>
    </w:p>
    <w:p w:rsidR="00EA4F7D" w:rsidRPr="00FC73CE" w:rsidRDefault="00EA4F7D" w:rsidP="00EA4F7D">
      <w:pPr>
        <w:tabs>
          <w:tab w:val="left" w:pos="1440"/>
        </w:tabs>
        <w:jc w:val="both"/>
      </w:pPr>
    </w:p>
    <w:p w:rsidR="00EA4F7D" w:rsidRPr="00FC73CE" w:rsidRDefault="00EA4F7D" w:rsidP="00EA4F7D">
      <w:pPr>
        <w:tabs>
          <w:tab w:val="left" w:pos="1440"/>
        </w:tabs>
        <w:jc w:val="both"/>
      </w:pPr>
      <w:r w:rsidRPr="00FC73CE">
        <w:t>«_____»_____________20</w:t>
      </w:r>
      <w:r>
        <w:t>20</w:t>
      </w:r>
      <w:r w:rsidRPr="00FC73CE">
        <w:t xml:space="preserve"> г.       </w:t>
      </w:r>
      <w:r>
        <w:t xml:space="preserve">         _________________________</w:t>
      </w:r>
      <w:r w:rsidRPr="00FC73CE">
        <w:t xml:space="preserve">_ </w:t>
      </w:r>
      <w:r>
        <w:t xml:space="preserve">      </w:t>
      </w:r>
      <w:r w:rsidRPr="00FC73CE">
        <w:t xml:space="preserve">И.Н. </w:t>
      </w:r>
      <w:proofErr w:type="spellStart"/>
      <w:r w:rsidRPr="00FC73CE">
        <w:t>Моженкова</w:t>
      </w:r>
      <w:proofErr w:type="spellEnd"/>
    </w:p>
    <w:p w:rsidR="00EA4F7D" w:rsidRPr="00FC73CE" w:rsidRDefault="00EA4F7D" w:rsidP="00EA4F7D">
      <w:pPr>
        <w:jc w:val="both"/>
        <w:rPr>
          <w:b/>
        </w:rPr>
      </w:pPr>
    </w:p>
    <w:p w:rsidR="00EA4F7D" w:rsidRPr="00FC73CE" w:rsidRDefault="00EA4F7D" w:rsidP="00EA4F7D">
      <w:pPr>
        <w:jc w:val="both"/>
      </w:pPr>
    </w:p>
    <w:p w:rsidR="00EA4F7D" w:rsidRPr="00FC73CE" w:rsidRDefault="00EA4F7D" w:rsidP="00EA4F7D">
      <w:pPr>
        <w:tabs>
          <w:tab w:val="left" w:pos="1440"/>
        </w:tabs>
        <w:jc w:val="both"/>
      </w:pPr>
    </w:p>
    <w:p w:rsidR="00EA4F7D" w:rsidRPr="00FC73CE" w:rsidRDefault="00EA4F7D" w:rsidP="00EA4F7D">
      <w:pPr>
        <w:tabs>
          <w:tab w:val="left" w:pos="1440"/>
        </w:tabs>
        <w:jc w:val="both"/>
      </w:pPr>
      <w:r w:rsidRPr="00FC73CE">
        <w:t>Исполнитель:</w:t>
      </w:r>
    </w:p>
    <w:p w:rsidR="00EA4F7D" w:rsidRPr="00FC73CE" w:rsidRDefault="00EA4F7D" w:rsidP="00EA4F7D">
      <w:pPr>
        <w:tabs>
          <w:tab w:val="left" w:pos="1440"/>
        </w:tabs>
        <w:jc w:val="both"/>
      </w:pPr>
      <w:r w:rsidRPr="00FC73CE">
        <w:t xml:space="preserve">Начальник отдела по </w:t>
      </w:r>
      <w:proofErr w:type="gramStart"/>
      <w:r w:rsidRPr="00FC73CE">
        <w:t>жилищным</w:t>
      </w:r>
      <w:proofErr w:type="gramEnd"/>
      <w:r w:rsidRPr="00FC73CE">
        <w:t>,</w:t>
      </w:r>
    </w:p>
    <w:p w:rsidR="00EA4F7D" w:rsidRPr="00FC73CE" w:rsidRDefault="00EA4F7D" w:rsidP="00EA4F7D">
      <w:pPr>
        <w:tabs>
          <w:tab w:val="left" w:pos="1440"/>
        </w:tabs>
        <w:jc w:val="both"/>
      </w:pPr>
      <w:r w:rsidRPr="00FC73CE">
        <w:t>архитектурно-строительным вопросам и</w:t>
      </w:r>
    </w:p>
    <w:p w:rsidR="00EA4F7D" w:rsidRPr="00FC73CE" w:rsidRDefault="00EA4F7D" w:rsidP="00EA4F7D">
      <w:pPr>
        <w:jc w:val="both"/>
      </w:pPr>
      <w:r w:rsidRPr="00FC73CE">
        <w:t>оказанию услуг ЖКХ администрации</w:t>
      </w:r>
    </w:p>
    <w:p w:rsidR="00EA4F7D" w:rsidRPr="00FC73CE" w:rsidRDefault="00EA4F7D" w:rsidP="00EA4F7D">
      <w:pPr>
        <w:jc w:val="both"/>
      </w:pPr>
      <w:r w:rsidRPr="00FC73CE">
        <w:t>Алзамайского муниципального образования</w:t>
      </w:r>
    </w:p>
    <w:p w:rsidR="00EA4F7D" w:rsidRPr="00FC73CE" w:rsidRDefault="00EA4F7D" w:rsidP="00EA4F7D">
      <w:pPr>
        <w:tabs>
          <w:tab w:val="left" w:pos="1440"/>
        </w:tabs>
        <w:jc w:val="both"/>
      </w:pPr>
      <w:r w:rsidRPr="00FC73CE">
        <w:t xml:space="preserve">                             </w:t>
      </w:r>
    </w:p>
    <w:p w:rsidR="00EA4F7D" w:rsidRPr="00FC73CE" w:rsidRDefault="00EA4F7D" w:rsidP="00EA4F7D">
      <w:pPr>
        <w:tabs>
          <w:tab w:val="left" w:pos="1440"/>
        </w:tabs>
        <w:jc w:val="both"/>
      </w:pPr>
    </w:p>
    <w:p w:rsidR="00EA4F7D" w:rsidRPr="00FC73CE" w:rsidRDefault="00EA4F7D" w:rsidP="00EA4F7D">
      <w:pPr>
        <w:tabs>
          <w:tab w:val="left" w:pos="1440"/>
        </w:tabs>
        <w:jc w:val="both"/>
      </w:pPr>
      <w:r w:rsidRPr="00FC73CE">
        <w:t>«_____»_____________20</w:t>
      </w:r>
      <w:r>
        <w:t>20</w:t>
      </w:r>
      <w:r w:rsidRPr="00FC73CE">
        <w:t xml:space="preserve"> г.         ___________________________________Л.П. Филатова</w:t>
      </w:r>
    </w:p>
    <w:p w:rsidR="00EA4F7D" w:rsidRPr="00FC73CE" w:rsidRDefault="00EA4F7D" w:rsidP="00EA4F7D"/>
    <w:p w:rsidR="00EA4F7D" w:rsidRPr="00FC73CE" w:rsidRDefault="00EA4F7D" w:rsidP="00EA4F7D"/>
    <w:p w:rsidR="00EA4F7D" w:rsidRPr="00FC73CE" w:rsidRDefault="00EA4F7D" w:rsidP="00EA4F7D"/>
    <w:p w:rsidR="00EA4F7D" w:rsidRPr="00FC73CE" w:rsidRDefault="00EA4F7D" w:rsidP="00EA4F7D">
      <w:pPr>
        <w:tabs>
          <w:tab w:val="left" w:pos="1440"/>
        </w:tabs>
        <w:jc w:val="center"/>
      </w:pPr>
      <w:r w:rsidRPr="00FC73CE">
        <w:t>РАССЫЛКА</w:t>
      </w:r>
    </w:p>
    <w:p w:rsidR="00EA4F7D" w:rsidRPr="00FC73CE" w:rsidRDefault="00EA4F7D" w:rsidP="00EA4F7D"/>
    <w:tbl>
      <w:tblPr>
        <w:tblW w:w="9256" w:type="dxa"/>
        <w:tblInd w:w="108" w:type="dxa"/>
        <w:tblLayout w:type="fixed"/>
        <w:tblLook w:val="0000" w:firstRow="0" w:lastRow="0" w:firstColumn="0" w:lastColumn="0" w:noHBand="0" w:noVBand="0"/>
      </w:tblPr>
      <w:tblGrid>
        <w:gridCol w:w="8122"/>
        <w:gridCol w:w="1134"/>
      </w:tblGrid>
      <w:tr w:rsidR="00EA4F7D" w:rsidRPr="00FC73CE" w:rsidTr="009E750D">
        <w:tc>
          <w:tcPr>
            <w:tcW w:w="8122" w:type="dxa"/>
            <w:tcBorders>
              <w:top w:val="single" w:sz="6" w:space="0" w:color="auto"/>
              <w:left w:val="single" w:sz="6" w:space="0" w:color="auto"/>
              <w:bottom w:val="single" w:sz="6" w:space="0" w:color="auto"/>
              <w:right w:val="single" w:sz="6" w:space="0" w:color="auto"/>
            </w:tcBorders>
          </w:tcPr>
          <w:p w:rsidR="00EA4F7D" w:rsidRPr="00FC73CE" w:rsidRDefault="00EA4F7D" w:rsidP="009E750D">
            <w:pPr>
              <w:spacing w:before="120" w:after="120"/>
              <w:ind w:left="-57" w:right="-57"/>
              <w:contextualSpacing/>
              <w:jc w:val="center"/>
              <w:rPr>
                <w:rFonts w:eastAsia="Arial Unicode MS"/>
                <w:bCs/>
              </w:rPr>
            </w:pPr>
            <w:r w:rsidRPr="00FC73CE">
              <w:rPr>
                <w:bCs/>
              </w:rPr>
              <w:t>Наименование управления, отдела, куда направлен документ</w:t>
            </w:r>
          </w:p>
        </w:tc>
        <w:tc>
          <w:tcPr>
            <w:tcW w:w="1134" w:type="dxa"/>
            <w:tcBorders>
              <w:top w:val="single" w:sz="6" w:space="0" w:color="auto"/>
              <w:left w:val="single" w:sz="6" w:space="0" w:color="auto"/>
              <w:bottom w:val="single" w:sz="6" w:space="0" w:color="auto"/>
              <w:right w:val="single" w:sz="6" w:space="0" w:color="auto"/>
            </w:tcBorders>
          </w:tcPr>
          <w:p w:rsidR="00EA4F7D" w:rsidRPr="00FC73CE" w:rsidRDefault="00EA4F7D" w:rsidP="009E750D">
            <w:pPr>
              <w:spacing w:before="120" w:after="120"/>
              <w:contextualSpacing/>
              <w:jc w:val="center"/>
              <w:rPr>
                <w:rFonts w:eastAsia="Arial Unicode MS"/>
                <w:bCs/>
              </w:rPr>
            </w:pPr>
            <w:r w:rsidRPr="00FC73CE">
              <w:rPr>
                <w:bCs/>
              </w:rPr>
              <w:t>Кол</w:t>
            </w:r>
            <w:proofErr w:type="gramStart"/>
            <w:r w:rsidRPr="00FC73CE">
              <w:rPr>
                <w:bCs/>
              </w:rPr>
              <w:t>.</w:t>
            </w:r>
            <w:proofErr w:type="gramEnd"/>
            <w:r w:rsidRPr="00FC73CE">
              <w:rPr>
                <w:bCs/>
              </w:rPr>
              <w:t xml:space="preserve"> </w:t>
            </w:r>
            <w:proofErr w:type="gramStart"/>
            <w:r w:rsidRPr="00FC73CE">
              <w:rPr>
                <w:bCs/>
              </w:rPr>
              <w:t>э</w:t>
            </w:r>
            <w:proofErr w:type="gramEnd"/>
            <w:r w:rsidRPr="00FC73CE">
              <w:rPr>
                <w:bCs/>
              </w:rPr>
              <w:t>кз.</w:t>
            </w:r>
          </w:p>
        </w:tc>
      </w:tr>
      <w:tr w:rsidR="00EA4F7D" w:rsidRPr="00FC73CE" w:rsidTr="009E750D">
        <w:tc>
          <w:tcPr>
            <w:tcW w:w="8122" w:type="dxa"/>
            <w:tcBorders>
              <w:top w:val="single" w:sz="6" w:space="0" w:color="auto"/>
              <w:left w:val="single" w:sz="6" w:space="0" w:color="auto"/>
              <w:bottom w:val="single" w:sz="6" w:space="0" w:color="auto"/>
              <w:right w:val="single" w:sz="6" w:space="0" w:color="auto"/>
            </w:tcBorders>
          </w:tcPr>
          <w:p w:rsidR="00EA4F7D" w:rsidRPr="00FC73CE" w:rsidRDefault="00EA4F7D" w:rsidP="00EA4F7D">
            <w:pPr>
              <w:numPr>
                <w:ilvl w:val="0"/>
                <w:numId w:val="7"/>
              </w:numPr>
              <w:spacing w:before="100" w:beforeAutospacing="1" w:after="100" w:afterAutospacing="1"/>
              <w:contextualSpacing/>
              <w:rPr>
                <w:rFonts w:eastAsia="Arial Unicode MS"/>
                <w:bCs/>
              </w:rPr>
            </w:pPr>
            <w:r w:rsidRPr="00FC73CE">
              <w:rPr>
                <w:rFonts w:eastAsia="Arial Unicode MS"/>
                <w:bCs/>
              </w:rPr>
              <w:t>Отдел по жилищным, архитектурно-строительным вопросам и оказанию услуг ЖКХ</w:t>
            </w:r>
          </w:p>
        </w:tc>
        <w:tc>
          <w:tcPr>
            <w:tcW w:w="1134" w:type="dxa"/>
            <w:tcBorders>
              <w:top w:val="single" w:sz="6" w:space="0" w:color="auto"/>
              <w:left w:val="single" w:sz="6" w:space="0" w:color="auto"/>
              <w:bottom w:val="single" w:sz="6" w:space="0" w:color="auto"/>
              <w:right w:val="single" w:sz="6" w:space="0" w:color="auto"/>
            </w:tcBorders>
          </w:tcPr>
          <w:p w:rsidR="00EA4F7D" w:rsidRPr="00FC73CE" w:rsidRDefault="00EA4F7D" w:rsidP="009E750D">
            <w:pPr>
              <w:spacing w:before="100" w:beforeAutospacing="1" w:after="100" w:afterAutospacing="1"/>
              <w:contextualSpacing/>
              <w:jc w:val="center"/>
              <w:rPr>
                <w:rFonts w:eastAsia="Arial Unicode MS"/>
                <w:bCs/>
              </w:rPr>
            </w:pPr>
            <w:r>
              <w:rPr>
                <w:rFonts w:eastAsia="Arial Unicode MS"/>
                <w:bCs/>
              </w:rPr>
              <w:t>2</w:t>
            </w:r>
          </w:p>
        </w:tc>
      </w:tr>
    </w:tbl>
    <w:p w:rsidR="00EA4F7D" w:rsidRPr="00FC73CE" w:rsidRDefault="00EA4F7D" w:rsidP="00EA4F7D">
      <w:pPr>
        <w:jc w:val="both"/>
      </w:pPr>
    </w:p>
    <w:p w:rsidR="00EA4F7D" w:rsidRPr="00FC73CE" w:rsidRDefault="00EA4F7D" w:rsidP="00EA4F7D">
      <w:pPr>
        <w:tabs>
          <w:tab w:val="left" w:pos="1440"/>
        </w:tabs>
        <w:jc w:val="both"/>
      </w:pPr>
    </w:p>
    <w:p w:rsidR="00EA4F7D" w:rsidRPr="00FC73CE" w:rsidRDefault="00EA4F7D" w:rsidP="00EA4F7D"/>
    <w:p w:rsidR="00EA4F7D" w:rsidRPr="00FC73CE" w:rsidRDefault="00EA4F7D" w:rsidP="00EA4F7D"/>
    <w:p w:rsidR="00EA4F7D" w:rsidRPr="00FC73CE" w:rsidRDefault="00EA4F7D" w:rsidP="00EA4F7D"/>
    <w:p w:rsidR="00EA4F7D" w:rsidRPr="00357B01" w:rsidRDefault="00EA4F7D" w:rsidP="000809F4"/>
    <w:sectPr w:rsidR="00EA4F7D" w:rsidRPr="00357B01" w:rsidSect="00B01C56">
      <w:headerReference w:type="default" r:id="rId12"/>
      <w:pgSz w:w="11906" w:h="16838"/>
      <w:pgMar w:top="128" w:right="566" w:bottom="851" w:left="1701" w:header="13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8F" w:rsidRDefault="0021598F">
      <w:r>
        <w:separator/>
      </w:r>
    </w:p>
  </w:endnote>
  <w:endnote w:type="continuationSeparator" w:id="0">
    <w:p w:rsidR="0021598F" w:rsidRDefault="0021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8F" w:rsidRDefault="0021598F">
      <w:r>
        <w:separator/>
      </w:r>
    </w:p>
  </w:footnote>
  <w:footnote w:type="continuationSeparator" w:id="0">
    <w:p w:rsidR="0021598F" w:rsidRDefault="0021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F1" w:rsidRDefault="00B01C56" w:rsidP="00B01C56">
    <w:pPr>
      <w:pStyle w:val="a3"/>
      <w:tabs>
        <w:tab w:val="clear" w:pos="4677"/>
        <w:tab w:val="clear" w:pos="9355"/>
        <w:tab w:val="left" w:pos="2820"/>
      </w:tabs>
    </w:pPr>
    <w:r>
      <w:tab/>
    </w:r>
  </w:p>
  <w:p w:rsidR="00D107F1" w:rsidRDefault="00D107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682"/>
    <w:multiLevelType w:val="hybridMultilevel"/>
    <w:tmpl w:val="EDD0D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B63DBF"/>
    <w:multiLevelType w:val="hybridMultilevel"/>
    <w:tmpl w:val="DC0AEF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E285F"/>
    <w:multiLevelType w:val="hybridMultilevel"/>
    <w:tmpl w:val="83C6D97C"/>
    <w:lvl w:ilvl="0" w:tplc="22BA98E2">
      <w:start w:val="1"/>
      <w:numFmt w:val="decimal"/>
      <w:lvlText w:val="%1)"/>
      <w:lvlJc w:val="left"/>
      <w:pPr>
        <w:tabs>
          <w:tab w:val="num" w:pos="1097"/>
        </w:tabs>
        <w:ind w:left="1097" w:hanging="360"/>
      </w:pPr>
      <w:rPr>
        <w:rFonts w:ascii="Times New Roman" w:eastAsia="Times New Roman" w:hAnsi="Times New Roman" w:cs="Times New Roman"/>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3">
    <w:nsid w:val="274C40BE"/>
    <w:multiLevelType w:val="hybridMultilevel"/>
    <w:tmpl w:val="DFF086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455970"/>
    <w:multiLevelType w:val="hybridMultilevel"/>
    <w:tmpl w:val="BB5C6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AE2181"/>
    <w:multiLevelType w:val="hybridMultilevel"/>
    <w:tmpl w:val="8702F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44130"/>
    <w:multiLevelType w:val="hybridMultilevel"/>
    <w:tmpl w:val="8702F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14A46"/>
    <w:multiLevelType w:val="hybridMultilevel"/>
    <w:tmpl w:val="43D26640"/>
    <w:lvl w:ilvl="0" w:tplc="1C764B22">
      <w:start w:val="1"/>
      <w:numFmt w:val="decimal"/>
      <w:lvlText w:val="%1."/>
      <w:lvlJc w:val="left"/>
      <w:pPr>
        <w:tabs>
          <w:tab w:val="num" w:pos="720"/>
        </w:tabs>
        <w:ind w:left="720" w:hanging="360"/>
      </w:pPr>
      <w:rPr>
        <w:rFonts w:ascii="Times New Roman" w:eastAsia="Times New Roman" w:hAnsi="Times New Roman" w:cs="Times New Roman"/>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2F2979"/>
    <w:multiLevelType w:val="hybridMultilevel"/>
    <w:tmpl w:val="47308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1F2076"/>
    <w:multiLevelType w:val="hybridMultilevel"/>
    <w:tmpl w:val="FF96E7D4"/>
    <w:lvl w:ilvl="0" w:tplc="E38E55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5D94D79"/>
    <w:multiLevelType w:val="hybridMultilevel"/>
    <w:tmpl w:val="526EDD8E"/>
    <w:lvl w:ilvl="0" w:tplc="4B36D60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E86DBA"/>
    <w:multiLevelType w:val="hybridMultilevel"/>
    <w:tmpl w:val="39C83CD2"/>
    <w:lvl w:ilvl="0" w:tplc="E12CF00A">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6"/>
  </w:num>
  <w:num w:numId="9">
    <w:abstractNumId w:val="9"/>
  </w:num>
  <w:num w:numId="10">
    <w:abstractNumId w:val="10"/>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7A"/>
    <w:rsid w:val="00003EE0"/>
    <w:rsid w:val="0001224F"/>
    <w:rsid w:val="00013824"/>
    <w:rsid w:val="00044AB4"/>
    <w:rsid w:val="00046386"/>
    <w:rsid w:val="0004671E"/>
    <w:rsid w:val="000554E4"/>
    <w:rsid w:val="000750F9"/>
    <w:rsid w:val="000809F4"/>
    <w:rsid w:val="00080CBC"/>
    <w:rsid w:val="00085239"/>
    <w:rsid w:val="00085CFE"/>
    <w:rsid w:val="00087223"/>
    <w:rsid w:val="000907C6"/>
    <w:rsid w:val="000A32C4"/>
    <w:rsid w:val="000A5F28"/>
    <w:rsid w:val="000B110B"/>
    <w:rsid w:val="000F088B"/>
    <w:rsid w:val="00125F0B"/>
    <w:rsid w:val="00132000"/>
    <w:rsid w:val="001322DE"/>
    <w:rsid w:val="0014221A"/>
    <w:rsid w:val="001632A7"/>
    <w:rsid w:val="00174E61"/>
    <w:rsid w:val="0018287C"/>
    <w:rsid w:val="001867D8"/>
    <w:rsid w:val="0019410D"/>
    <w:rsid w:val="001B1D0B"/>
    <w:rsid w:val="001B65BA"/>
    <w:rsid w:val="001B7C48"/>
    <w:rsid w:val="001C0659"/>
    <w:rsid w:val="001C1871"/>
    <w:rsid w:val="001C50DD"/>
    <w:rsid w:val="001C69D5"/>
    <w:rsid w:val="001D3B65"/>
    <w:rsid w:val="001D5DAB"/>
    <w:rsid w:val="00200A27"/>
    <w:rsid w:val="0021598F"/>
    <w:rsid w:val="00221FE8"/>
    <w:rsid w:val="00223EEA"/>
    <w:rsid w:val="00233EF6"/>
    <w:rsid w:val="00243F37"/>
    <w:rsid w:val="002505FF"/>
    <w:rsid w:val="00252427"/>
    <w:rsid w:val="002707C7"/>
    <w:rsid w:val="00286F3B"/>
    <w:rsid w:val="00296C14"/>
    <w:rsid w:val="002A2264"/>
    <w:rsid w:val="002A3F91"/>
    <w:rsid w:val="002A7E64"/>
    <w:rsid w:val="002B10EF"/>
    <w:rsid w:val="002B46C5"/>
    <w:rsid w:val="002C1E6C"/>
    <w:rsid w:val="002D2AF7"/>
    <w:rsid w:val="002E3516"/>
    <w:rsid w:val="00306A59"/>
    <w:rsid w:val="003233A9"/>
    <w:rsid w:val="00323F62"/>
    <w:rsid w:val="00331183"/>
    <w:rsid w:val="003528EB"/>
    <w:rsid w:val="003538F0"/>
    <w:rsid w:val="00353F70"/>
    <w:rsid w:val="00372C1D"/>
    <w:rsid w:val="0038379D"/>
    <w:rsid w:val="003860FB"/>
    <w:rsid w:val="003A7BD5"/>
    <w:rsid w:val="003B4732"/>
    <w:rsid w:val="003D1924"/>
    <w:rsid w:val="003D1EE4"/>
    <w:rsid w:val="003D3CA9"/>
    <w:rsid w:val="003D495B"/>
    <w:rsid w:val="003E758B"/>
    <w:rsid w:val="003F0E4C"/>
    <w:rsid w:val="003F384A"/>
    <w:rsid w:val="003F3CB7"/>
    <w:rsid w:val="00400F25"/>
    <w:rsid w:val="00403C0B"/>
    <w:rsid w:val="0040764C"/>
    <w:rsid w:val="004121DD"/>
    <w:rsid w:val="004165BB"/>
    <w:rsid w:val="00423CB4"/>
    <w:rsid w:val="00424BD6"/>
    <w:rsid w:val="00426002"/>
    <w:rsid w:val="004356D5"/>
    <w:rsid w:val="00482B2E"/>
    <w:rsid w:val="00490C9E"/>
    <w:rsid w:val="004918D2"/>
    <w:rsid w:val="004A5536"/>
    <w:rsid w:val="004D1CB8"/>
    <w:rsid w:val="004D545E"/>
    <w:rsid w:val="004F3A54"/>
    <w:rsid w:val="004F765D"/>
    <w:rsid w:val="0050174D"/>
    <w:rsid w:val="00513E13"/>
    <w:rsid w:val="00544794"/>
    <w:rsid w:val="00545F7F"/>
    <w:rsid w:val="005504D8"/>
    <w:rsid w:val="005739FF"/>
    <w:rsid w:val="0057470E"/>
    <w:rsid w:val="005B0114"/>
    <w:rsid w:val="005E640C"/>
    <w:rsid w:val="005E67F6"/>
    <w:rsid w:val="005F5458"/>
    <w:rsid w:val="0060490E"/>
    <w:rsid w:val="006079D4"/>
    <w:rsid w:val="00634831"/>
    <w:rsid w:val="0063498B"/>
    <w:rsid w:val="006350CE"/>
    <w:rsid w:val="00670FDC"/>
    <w:rsid w:val="006762D3"/>
    <w:rsid w:val="00676471"/>
    <w:rsid w:val="006826AB"/>
    <w:rsid w:val="0068396B"/>
    <w:rsid w:val="00683C9F"/>
    <w:rsid w:val="006A5079"/>
    <w:rsid w:val="006B1CB1"/>
    <w:rsid w:val="006B72D1"/>
    <w:rsid w:val="006C310F"/>
    <w:rsid w:val="006C3E4E"/>
    <w:rsid w:val="006D1994"/>
    <w:rsid w:val="006E3859"/>
    <w:rsid w:val="006F592A"/>
    <w:rsid w:val="00700733"/>
    <w:rsid w:val="00715E29"/>
    <w:rsid w:val="00715F73"/>
    <w:rsid w:val="00720693"/>
    <w:rsid w:val="007218BE"/>
    <w:rsid w:val="00732544"/>
    <w:rsid w:val="00750067"/>
    <w:rsid w:val="0076710F"/>
    <w:rsid w:val="00773063"/>
    <w:rsid w:val="0077556F"/>
    <w:rsid w:val="00781634"/>
    <w:rsid w:val="007A3E20"/>
    <w:rsid w:val="007A5AA4"/>
    <w:rsid w:val="007B6982"/>
    <w:rsid w:val="007C5DEA"/>
    <w:rsid w:val="007C71EE"/>
    <w:rsid w:val="007D15C1"/>
    <w:rsid w:val="007D337C"/>
    <w:rsid w:val="007D38A9"/>
    <w:rsid w:val="007D658C"/>
    <w:rsid w:val="007D671E"/>
    <w:rsid w:val="007D757A"/>
    <w:rsid w:val="007F2428"/>
    <w:rsid w:val="007F45CC"/>
    <w:rsid w:val="0080308F"/>
    <w:rsid w:val="00805452"/>
    <w:rsid w:val="008254E4"/>
    <w:rsid w:val="00844D72"/>
    <w:rsid w:val="0086094E"/>
    <w:rsid w:val="00863944"/>
    <w:rsid w:val="00864739"/>
    <w:rsid w:val="00864BEA"/>
    <w:rsid w:val="00867E2A"/>
    <w:rsid w:val="0087724A"/>
    <w:rsid w:val="00885D6A"/>
    <w:rsid w:val="00891CCD"/>
    <w:rsid w:val="008A3518"/>
    <w:rsid w:val="008A68C7"/>
    <w:rsid w:val="008B63E1"/>
    <w:rsid w:val="008D71AD"/>
    <w:rsid w:val="008E2AC0"/>
    <w:rsid w:val="0090082D"/>
    <w:rsid w:val="00901FF3"/>
    <w:rsid w:val="009038FD"/>
    <w:rsid w:val="0092712E"/>
    <w:rsid w:val="0093677D"/>
    <w:rsid w:val="00944B87"/>
    <w:rsid w:val="00945D89"/>
    <w:rsid w:val="00951A23"/>
    <w:rsid w:val="009613B0"/>
    <w:rsid w:val="00984CDA"/>
    <w:rsid w:val="009B0E9B"/>
    <w:rsid w:val="009B6642"/>
    <w:rsid w:val="009C2E64"/>
    <w:rsid w:val="009C7919"/>
    <w:rsid w:val="009D4100"/>
    <w:rsid w:val="009D52DC"/>
    <w:rsid w:val="009E3091"/>
    <w:rsid w:val="009F0755"/>
    <w:rsid w:val="00A14181"/>
    <w:rsid w:val="00A161C3"/>
    <w:rsid w:val="00A20EC3"/>
    <w:rsid w:val="00A3293B"/>
    <w:rsid w:val="00A330E1"/>
    <w:rsid w:val="00A37797"/>
    <w:rsid w:val="00A42683"/>
    <w:rsid w:val="00A45C5D"/>
    <w:rsid w:val="00A6230E"/>
    <w:rsid w:val="00A6499E"/>
    <w:rsid w:val="00A8707B"/>
    <w:rsid w:val="00A906E2"/>
    <w:rsid w:val="00AB16C6"/>
    <w:rsid w:val="00AB7863"/>
    <w:rsid w:val="00AD4AF2"/>
    <w:rsid w:val="00AE222F"/>
    <w:rsid w:val="00B00115"/>
    <w:rsid w:val="00B01C56"/>
    <w:rsid w:val="00B02985"/>
    <w:rsid w:val="00B02DA8"/>
    <w:rsid w:val="00B57B9B"/>
    <w:rsid w:val="00B60453"/>
    <w:rsid w:val="00B61A77"/>
    <w:rsid w:val="00B67719"/>
    <w:rsid w:val="00B7619E"/>
    <w:rsid w:val="00B864D8"/>
    <w:rsid w:val="00B950C9"/>
    <w:rsid w:val="00B95FCC"/>
    <w:rsid w:val="00BA3237"/>
    <w:rsid w:val="00BB39D8"/>
    <w:rsid w:val="00BB75D7"/>
    <w:rsid w:val="00BB7C2D"/>
    <w:rsid w:val="00BF018A"/>
    <w:rsid w:val="00C01EC6"/>
    <w:rsid w:val="00C05274"/>
    <w:rsid w:val="00C21FE4"/>
    <w:rsid w:val="00C23C9D"/>
    <w:rsid w:val="00C24264"/>
    <w:rsid w:val="00C33B36"/>
    <w:rsid w:val="00C354AA"/>
    <w:rsid w:val="00C50620"/>
    <w:rsid w:val="00C71DA1"/>
    <w:rsid w:val="00C724A0"/>
    <w:rsid w:val="00C72B1F"/>
    <w:rsid w:val="00C82DDC"/>
    <w:rsid w:val="00C858F1"/>
    <w:rsid w:val="00C920DE"/>
    <w:rsid w:val="00C941F9"/>
    <w:rsid w:val="00CA6042"/>
    <w:rsid w:val="00CB1E8F"/>
    <w:rsid w:val="00CB6A0A"/>
    <w:rsid w:val="00CC01B8"/>
    <w:rsid w:val="00CC4F8A"/>
    <w:rsid w:val="00CD7891"/>
    <w:rsid w:val="00CF11FC"/>
    <w:rsid w:val="00CF1BA0"/>
    <w:rsid w:val="00D107F1"/>
    <w:rsid w:val="00D24538"/>
    <w:rsid w:val="00D419E4"/>
    <w:rsid w:val="00D41DD2"/>
    <w:rsid w:val="00D44E07"/>
    <w:rsid w:val="00D46918"/>
    <w:rsid w:val="00D6202F"/>
    <w:rsid w:val="00D63725"/>
    <w:rsid w:val="00D93160"/>
    <w:rsid w:val="00D937EC"/>
    <w:rsid w:val="00DA5060"/>
    <w:rsid w:val="00DB7BAF"/>
    <w:rsid w:val="00DC739B"/>
    <w:rsid w:val="00DD46D4"/>
    <w:rsid w:val="00E016CD"/>
    <w:rsid w:val="00E23D71"/>
    <w:rsid w:val="00E2505C"/>
    <w:rsid w:val="00E359F1"/>
    <w:rsid w:val="00E4456F"/>
    <w:rsid w:val="00E45433"/>
    <w:rsid w:val="00E4609C"/>
    <w:rsid w:val="00E6434D"/>
    <w:rsid w:val="00E6515E"/>
    <w:rsid w:val="00E6774F"/>
    <w:rsid w:val="00E702F6"/>
    <w:rsid w:val="00E74992"/>
    <w:rsid w:val="00E87FC9"/>
    <w:rsid w:val="00EA4F7D"/>
    <w:rsid w:val="00EA5835"/>
    <w:rsid w:val="00EA690A"/>
    <w:rsid w:val="00EC34C5"/>
    <w:rsid w:val="00EC7F65"/>
    <w:rsid w:val="00ED63F8"/>
    <w:rsid w:val="00EE18A7"/>
    <w:rsid w:val="00EE214E"/>
    <w:rsid w:val="00EF2297"/>
    <w:rsid w:val="00F1015E"/>
    <w:rsid w:val="00F267C5"/>
    <w:rsid w:val="00F33318"/>
    <w:rsid w:val="00F357FF"/>
    <w:rsid w:val="00F54342"/>
    <w:rsid w:val="00F65B18"/>
    <w:rsid w:val="00F734FA"/>
    <w:rsid w:val="00F741FC"/>
    <w:rsid w:val="00F91A78"/>
    <w:rsid w:val="00FA04AE"/>
    <w:rsid w:val="00FA2FBA"/>
    <w:rsid w:val="00FE5665"/>
    <w:rsid w:val="00FE5AC3"/>
    <w:rsid w:val="00FE724A"/>
    <w:rsid w:val="00FE7909"/>
    <w:rsid w:val="00FF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724A"/>
    <w:pPr>
      <w:tabs>
        <w:tab w:val="center" w:pos="4677"/>
        <w:tab w:val="right" w:pos="9355"/>
      </w:tabs>
    </w:pPr>
  </w:style>
  <w:style w:type="character" w:customStyle="1" w:styleId="a4">
    <w:name w:val="Верхний колонтитул Знак"/>
    <w:basedOn w:val="a0"/>
    <w:link w:val="a3"/>
    <w:rsid w:val="0087724A"/>
    <w:rPr>
      <w:rFonts w:ascii="Times New Roman" w:eastAsia="Times New Roman" w:hAnsi="Times New Roman" w:cs="Times New Roman"/>
      <w:sz w:val="24"/>
      <w:szCs w:val="24"/>
      <w:lang w:eastAsia="ru-RU"/>
    </w:rPr>
  </w:style>
  <w:style w:type="paragraph" w:styleId="a5">
    <w:name w:val="List Paragraph"/>
    <w:basedOn w:val="a"/>
    <w:uiPriority w:val="34"/>
    <w:qFormat/>
    <w:rsid w:val="0087724A"/>
    <w:pPr>
      <w:ind w:left="720"/>
      <w:contextualSpacing/>
    </w:pPr>
  </w:style>
  <w:style w:type="paragraph" w:styleId="a6">
    <w:name w:val="Balloon Text"/>
    <w:basedOn w:val="a"/>
    <w:link w:val="a7"/>
    <w:uiPriority w:val="99"/>
    <w:semiHidden/>
    <w:unhideWhenUsed/>
    <w:rsid w:val="00E6774F"/>
    <w:rPr>
      <w:rFonts w:ascii="Segoe UI" w:hAnsi="Segoe UI" w:cs="Segoe UI"/>
      <w:sz w:val="18"/>
      <w:szCs w:val="18"/>
    </w:rPr>
  </w:style>
  <w:style w:type="character" w:customStyle="1" w:styleId="a7">
    <w:name w:val="Текст выноски Знак"/>
    <w:basedOn w:val="a0"/>
    <w:link w:val="a6"/>
    <w:uiPriority w:val="99"/>
    <w:semiHidden/>
    <w:rsid w:val="00E6774F"/>
    <w:rPr>
      <w:rFonts w:ascii="Segoe UI" w:eastAsia="Times New Roman" w:hAnsi="Segoe UI" w:cs="Segoe UI"/>
      <w:sz w:val="18"/>
      <w:szCs w:val="18"/>
      <w:lang w:eastAsia="ru-RU"/>
    </w:rPr>
  </w:style>
  <w:style w:type="table" w:styleId="a8">
    <w:name w:val="Table Grid"/>
    <w:basedOn w:val="a1"/>
    <w:uiPriority w:val="39"/>
    <w:rsid w:val="007C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085CFE"/>
    <w:pPr>
      <w:tabs>
        <w:tab w:val="center" w:pos="4677"/>
        <w:tab w:val="right" w:pos="9355"/>
      </w:tabs>
    </w:pPr>
  </w:style>
  <w:style w:type="character" w:customStyle="1" w:styleId="aa">
    <w:name w:val="Нижний колонтитул Знак"/>
    <w:basedOn w:val="a0"/>
    <w:link w:val="a9"/>
    <w:uiPriority w:val="99"/>
    <w:rsid w:val="00085CFE"/>
    <w:rPr>
      <w:rFonts w:ascii="Times New Roman" w:eastAsia="Times New Roman" w:hAnsi="Times New Roman" w:cs="Times New Roman"/>
      <w:sz w:val="24"/>
      <w:szCs w:val="24"/>
      <w:lang w:eastAsia="ru-RU"/>
    </w:rPr>
  </w:style>
  <w:style w:type="paragraph" w:customStyle="1" w:styleId="ConsPlusNormal">
    <w:name w:val="ConsPlusNormal"/>
    <w:rsid w:val="00A870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0"/>
    <w:uiPriority w:val="99"/>
    <w:semiHidden/>
    <w:unhideWhenUsed/>
    <w:rsid w:val="004F765D"/>
    <w:rPr>
      <w:color w:val="0000FF"/>
      <w:u w:val="single"/>
    </w:rPr>
  </w:style>
  <w:style w:type="character" w:customStyle="1" w:styleId="ac">
    <w:name w:val="Гипертекстовая ссылка"/>
    <w:basedOn w:val="a0"/>
    <w:uiPriority w:val="99"/>
    <w:rsid w:val="00EF2297"/>
    <w:rPr>
      <w:rFonts w:cs="Times New Roman"/>
      <w:b w:val="0"/>
      <w:color w:val="106BBE"/>
    </w:rPr>
  </w:style>
  <w:style w:type="paragraph" w:customStyle="1" w:styleId="ad">
    <w:name w:val="Комментарий"/>
    <w:basedOn w:val="a"/>
    <w:next w:val="a"/>
    <w:uiPriority w:val="99"/>
    <w:rsid w:val="004356D5"/>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e">
    <w:name w:val="Информация о версии"/>
    <w:basedOn w:val="ad"/>
    <w:next w:val="a"/>
    <w:uiPriority w:val="99"/>
    <w:rsid w:val="004356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724A"/>
    <w:pPr>
      <w:tabs>
        <w:tab w:val="center" w:pos="4677"/>
        <w:tab w:val="right" w:pos="9355"/>
      </w:tabs>
    </w:pPr>
  </w:style>
  <w:style w:type="character" w:customStyle="1" w:styleId="a4">
    <w:name w:val="Верхний колонтитул Знак"/>
    <w:basedOn w:val="a0"/>
    <w:link w:val="a3"/>
    <w:rsid w:val="0087724A"/>
    <w:rPr>
      <w:rFonts w:ascii="Times New Roman" w:eastAsia="Times New Roman" w:hAnsi="Times New Roman" w:cs="Times New Roman"/>
      <w:sz w:val="24"/>
      <w:szCs w:val="24"/>
      <w:lang w:eastAsia="ru-RU"/>
    </w:rPr>
  </w:style>
  <w:style w:type="paragraph" w:styleId="a5">
    <w:name w:val="List Paragraph"/>
    <w:basedOn w:val="a"/>
    <w:uiPriority w:val="34"/>
    <w:qFormat/>
    <w:rsid w:val="0087724A"/>
    <w:pPr>
      <w:ind w:left="720"/>
      <w:contextualSpacing/>
    </w:pPr>
  </w:style>
  <w:style w:type="paragraph" w:styleId="a6">
    <w:name w:val="Balloon Text"/>
    <w:basedOn w:val="a"/>
    <w:link w:val="a7"/>
    <w:uiPriority w:val="99"/>
    <w:semiHidden/>
    <w:unhideWhenUsed/>
    <w:rsid w:val="00E6774F"/>
    <w:rPr>
      <w:rFonts w:ascii="Segoe UI" w:hAnsi="Segoe UI" w:cs="Segoe UI"/>
      <w:sz w:val="18"/>
      <w:szCs w:val="18"/>
    </w:rPr>
  </w:style>
  <w:style w:type="character" w:customStyle="1" w:styleId="a7">
    <w:name w:val="Текст выноски Знак"/>
    <w:basedOn w:val="a0"/>
    <w:link w:val="a6"/>
    <w:uiPriority w:val="99"/>
    <w:semiHidden/>
    <w:rsid w:val="00E6774F"/>
    <w:rPr>
      <w:rFonts w:ascii="Segoe UI" w:eastAsia="Times New Roman" w:hAnsi="Segoe UI" w:cs="Segoe UI"/>
      <w:sz w:val="18"/>
      <w:szCs w:val="18"/>
      <w:lang w:eastAsia="ru-RU"/>
    </w:rPr>
  </w:style>
  <w:style w:type="table" w:styleId="a8">
    <w:name w:val="Table Grid"/>
    <w:basedOn w:val="a1"/>
    <w:uiPriority w:val="39"/>
    <w:rsid w:val="007C5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085CFE"/>
    <w:pPr>
      <w:tabs>
        <w:tab w:val="center" w:pos="4677"/>
        <w:tab w:val="right" w:pos="9355"/>
      </w:tabs>
    </w:pPr>
  </w:style>
  <w:style w:type="character" w:customStyle="1" w:styleId="aa">
    <w:name w:val="Нижний колонтитул Знак"/>
    <w:basedOn w:val="a0"/>
    <w:link w:val="a9"/>
    <w:uiPriority w:val="99"/>
    <w:rsid w:val="00085CFE"/>
    <w:rPr>
      <w:rFonts w:ascii="Times New Roman" w:eastAsia="Times New Roman" w:hAnsi="Times New Roman" w:cs="Times New Roman"/>
      <w:sz w:val="24"/>
      <w:szCs w:val="24"/>
      <w:lang w:eastAsia="ru-RU"/>
    </w:rPr>
  </w:style>
  <w:style w:type="paragraph" w:customStyle="1" w:styleId="ConsPlusNormal">
    <w:name w:val="ConsPlusNormal"/>
    <w:rsid w:val="00A8707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0"/>
    <w:uiPriority w:val="99"/>
    <w:semiHidden/>
    <w:unhideWhenUsed/>
    <w:rsid w:val="004F765D"/>
    <w:rPr>
      <w:color w:val="0000FF"/>
      <w:u w:val="single"/>
    </w:rPr>
  </w:style>
  <w:style w:type="character" w:customStyle="1" w:styleId="ac">
    <w:name w:val="Гипертекстовая ссылка"/>
    <w:basedOn w:val="a0"/>
    <w:uiPriority w:val="99"/>
    <w:rsid w:val="00EF2297"/>
    <w:rPr>
      <w:rFonts w:cs="Times New Roman"/>
      <w:b w:val="0"/>
      <w:color w:val="106BBE"/>
    </w:rPr>
  </w:style>
  <w:style w:type="paragraph" w:customStyle="1" w:styleId="ad">
    <w:name w:val="Комментарий"/>
    <w:basedOn w:val="a"/>
    <w:next w:val="a"/>
    <w:uiPriority w:val="99"/>
    <w:rsid w:val="004356D5"/>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e">
    <w:name w:val="Информация о версии"/>
    <w:basedOn w:val="ad"/>
    <w:next w:val="a"/>
    <w:uiPriority w:val="99"/>
    <w:rsid w:val="00435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626264/1000" TargetMode="Externa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F4FC-E836-444A-A81C-7B936004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4979</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LENA</cp:lastModifiedBy>
  <cp:revision>2</cp:revision>
  <cp:lastPrinted>2020-09-03T06:45:00Z</cp:lastPrinted>
  <dcterms:created xsi:type="dcterms:W3CDTF">2020-12-15T08:17:00Z</dcterms:created>
  <dcterms:modified xsi:type="dcterms:W3CDTF">2020-12-15T08:17:00Z</dcterms:modified>
</cp:coreProperties>
</file>