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AF" w:rsidRDefault="00DE2FAF" w:rsidP="00DE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FA54DE" wp14:editId="0F96839F">
            <wp:extent cx="765810" cy="1073785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AF" w:rsidRPr="00DE2FA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FD613B" w:rsidRDefault="00FD613B" w:rsidP="00FD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  <w:r w:rsidR="00DE2FAF" w:rsidRPr="00DE2F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28</w:t>
      </w:r>
    </w:p>
    <w:p w:rsidR="00DE2FAF" w:rsidRPr="00DE2FA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Алзамай                                                     </w:t>
      </w: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613B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2022 г.</w:t>
      </w: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DE2FAF" w:rsidRPr="00B67E8F" w:rsidTr="004675CF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E2FAF" w:rsidRPr="00B67E8F" w:rsidRDefault="00DE2FAF" w:rsidP="00DE2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формы проверочного листа, применяемого при осуществлении муниципального жилищного контроля на территории Алзамайского муниципального образования при проведении плановых выездных проверок</w:t>
            </w:r>
          </w:p>
        </w:tc>
      </w:tr>
    </w:tbl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D802FA" w:rsidRDefault="00D802FA" w:rsidP="00D80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02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 Федеральным </w:t>
      </w:r>
      <w:hyperlink r:id="rId9" w:tooltip="consultantplus://offline/ref=E5E29D5A8DDADF4898FFD201E65436352FA5ECCC237849C7BD1E5AD0F821C5DAACEFEE0E8ED0CD288C5CB79E13E508E0FBFC115CEB2C266EH6PCD" w:history="1">
        <w:r w:rsidRPr="00D802FA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</w:t>
      </w:r>
      <w:proofErr w:type="gramEnd"/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27.10.2021 г. № 1844 (настоящее постановление вступает в силу 01.03.2022 г.), статьей 47 Устава Алзамайского муниципального образования, администрация Алзамайского муниципального образования</w:t>
      </w:r>
    </w:p>
    <w:p w:rsidR="00D802FA" w:rsidRPr="00B67E8F" w:rsidRDefault="00D802FA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ПОСТАНОВЛЯЕТ:</w:t>
      </w: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Default="00DE2FAF" w:rsidP="00DE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1"/>
      <w:r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форму проверочного листа, применяемого при осуществлении муниципального жилищного контроля на территории Алзамайского муниципального образования при проведении плановых выездных проверок (прилагается).</w:t>
      </w:r>
    </w:p>
    <w:p w:rsidR="00726AA6" w:rsidRDefault="00726AA6" w:rsidP="00DE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Проверочные листы, используемые при осуществлении муниципального жилищного контроля на территории Алзамайского муниципального образования, подлежат обязательному применению при осуществлении плановых контрольных (надзорных) мероприятий, таких как рейдовый осмотр и выездная проверка.</w:t>
      </w:r>
    </w:p>
    <w:p w:rsidR="003744DD" w:rsidRPr="00B67E8F" w:rsidRDefault="00726AA6" w:rsidP="00DE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</w:t>
      </w:r>
      <w:r w:rsidR="0037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</w:t>
      </w:r>
      <w:r w:rsidR="0037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1.03.2022 года.</w:t>
      </w:r>
    </w:p>
    <w:p w:rsidR="00726AA6" w:rsidRPr="00B67E8F" w:rsidRDefault="00726AA6" w:rsidP="00726A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подлежит опубликованию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r w:rsidRPr="00B67E8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B67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.alzamai.ru</w:t>
      </w: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FAF" w:rsidRPr="00B67E8F" w:rsidRDefault="00DE2FAF" w:rsidP="00D802FA">
      <w:pPr>
        <w:shd w:val="clear" w:color="auto" w:fill="F9F9F9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E2FAF" w:rsidRPr="00B67E8F" w:rsidRDefault="00DE2FAF" w:rsidP="0037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:rsidR="00DE2FA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А.В. Лебедев</w:t>
      </w:r>
    </w:p>
    <w:p w:rsidR="00AD4D0B" w:rsidRPr="00B67E8F" w:rsidRDefault="00AD4D0B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Default="00DE2FAF" w:rsidP="00726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02FA" w:rsidRDefault="00D802FA" w:rsidP="00D802FA">
      <w:pPr>
        <w:pStyle w:val="3705"/>
        <w:spacing w:before="0" w:beforeAutospacing="0" w:after="0" w:afterAutospacing="0"/>
        <w:jc w:val="center"/>
      </w:pPr>
      <w:r>
        <w:rPr>
          <w:color w:val="000000"/>
        </w:rPr>
        <w:lastRenderedPageBreak/>
        <w:t>                                                             Приложение</w:t>
      </w:r>
    </w:p>
    <w:p w:rsidR="00D802FA" w:rsidRDefault="00D802FA" w:rsidP="00D802FA">
      <w:pPr>
        <w:pStyle w:val="a7"/>
        <w:spacing w:before="0" w:beforeAutospacing="0" w:after="0" w:afterAutospacing="0"/>
        <w:jc w:val="right"/>
      </w:pPr>
      <w:r>
        <w:rPr>
          <w:color w:val="000000"/>
        </w:rPr>
        <w:t>к постановлению администрации</w:t>
      </w:r>
    </w:p>
    <w:p w:rsidR="00D802FA" w:rsidRDefault="00D802FA" w:rsidP="00D802FA">
      <w:pPr>
        <w:pStyle w:val="a7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Алзамайского муниципального </w:t>
      </w:r>
    </w:p>
    <w:p w:rsidR="00D802FA" w:rsidRDefault="00D802FA" w:rsidP="00D802FA">
      <w:pPr>
        <w:pStyle w:val="a7"/>
        <w:spacing w:before="0" w:beforeAutospacing="0" w:after="0" w:afterAutospacing="0"/>
        <w:jc w:val="center"/>
      </w:pPr>
      <w:r>
        <w:rPr>
          <w:color w:val="000000"/>
        </w:rPr>
        <w:t>                                                              образования</w:t>
      </w:r>
    </w:p>
    <w:p w:rsidR="00FE3146" w:rsidRPr="00FE3146" w:rsidRDefault="00FD613B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21.02.2022 г. № 28</w:t>
      </w:r>
    </w:p>
    <w:p w:rsidR="00FE3146" w:rsidRPr="00FE3146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(списка контрольных вопросов, ответы на которые свидетельствуют о</w:t>
      </w:r>
      <w:proofErr w:type="gramEnd"/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несоблюдении контролируемым лицом обязательных требований),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(надзорных) мероприятий в рамках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муниципального жилищного контроля на территории </w:t>
      </w:r>
      <w:r w:rsidR="00F100B7" w:rsidRPr="00F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</w:p>
    <w:p w:rsidR="00FE3146" w:rsidRPr="00FE3146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контрольного (надзорного) органа: 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100B7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146"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контрольного (надзорного) мероприятия: 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Наименование  юридического  лица,  фамилия, имя, отчество (при наличии)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предпринимателя,   гражданина,   в   отношении   которого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контрольное (надзорное) мероприятие:  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Место  проведения  контрольного  (надзорного) мероприятия с заполнением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листа: 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 распоряжения   или   приказа   руководителя   (заместителя</w:t>
      </w:r>
      <w:proofErr w:type="gramEnd"/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руководителя)   органа   муниципального  жилищного  контроля  о  проведении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мероприятия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Учетный  номер  контрольного  (надзорного) мероприятия в едином реестре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(надзорных) мероприятий: 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7.  Должность,  фамилия  и инициалы должностного лица органа муниципального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контроля,  проводящего  контрольное  (надзорное)  мероприятие  и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заполняющего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проверочный лист: 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вопросов, отражающих содержание обязательных требований, ответы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свидетельствуют  о  соблюдении  или  несоблюдении обязательных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юридическим лицом, индивидуальным предпринимателем, гражданином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 требований,  составляющих  предмет  контрольного (надзорного)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FE3146" w:rsidRPr="00FE3146" w:rsidRDefault="00FE3146" w:rsidP="00F1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590"/>
        <w:gridCol w:w="1560"/>
        <w:gridCol w:w="1701"/>
      </w:tblGrid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Pr="001205AE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вопросов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0562A3" w:rsidRDefault="000562A3" w:rsidP="000562A3">
            <w:pPr>
              <w:pStyle w:val="2013"/>
              <w:widowControl w:val="0"/>
              <w:spacing w:before="0" w:beforeAutospacing="0" w:after="0" w:afterAutospacing="0"/>
              <w:jc w:val="center"/>
            </w:pPr>
            <w:r w:rsidRPr="000562A3"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A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(«да»/</w:t>
            </w:r>
            <w:r w:rsidRPr="0005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«нет»/ «неприменимо»)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A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00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по содержанию фундаментов </w:t>
            </w: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</w:t>
            </w:r>
            <w:proofErr w:type="gramStart"/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МКД)?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00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 4.1.1-4.1.15 Постановления Госстроя РФ от 27.09.2003 N 170 "Об </w:t>
            </w: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Правил и норм технической эксплуатации жилищного фонда" (далее - Правила N 170);</w:t>
            </w:r>
          </w:p>
          <w:p w:rsidR="000562A3" w:rsidRPr="001205AE" w:rsidRDefault="000562A3" w:rsidP="0000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 Минимального </w:t>
            </w:r>
            <w:hyperlink r:id="rId10" w:tooltip="consultantplus://offline/ref=D1E4A211EFDE4FF903EDC6FFBB10507A94D5BD06EB64B14FCBF7613C8D34DAC12F66C952AECC042180FFD38D7E9E5CEED29F564F34C8DFD9aDEAE" w:history="1">
              <w:r w:rsidRPr="001205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перечня</w:t>
              </w:r>
            </w:hyperlink>
            <w:r w:rsidRPr="0012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D62AAB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3.4.1-3.4.4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2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4.1.15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стен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D62AAB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4.2.1.1-4.2.2.4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фасадов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D62AAB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4.2.3-4.2.3.17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9 Минимального перечня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D62AAB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4.3.1-4.3.7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4,6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D62AAB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4.6.1.1-4.6.4.10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обязательные требования по содержанию </w:t>
            </w: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лестниц, входных дверей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D62AAB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4.8.1-4.8.13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8, 13 Минимального </w:t>
            </w: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систем отопления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D62AAB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5.1.1-5.1.3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5.2.30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19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D62AAB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5.8.1-5.8.4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2.6-2.6.13 Правил N 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контролируемого лица паспорта готовности к отопительному периоду и Акта проверки готовности к отопительному периоду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2.6.10 Правил N 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уборки придомовой территории МКД?  (в летний и зимний периоды)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3.6.1-3.6.27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24, 25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2.1.5, 2.3.1-2.3.8 Правил N 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5B8" w:rsidRPr="001205AE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Pr="001205AE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Pr="001205AE" w:rsidRDefault="00451979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Должность   лица,   проводившего</w:t>
      </w:r>
      <w:r w:rsidR="005575B8" w:rsidRPr="001205AE">
        <w:rPr>
          <w:rFonts w:ascii="Times New Roman" w:hAnsi="Times New Roman" w:cs="Times New Roman"/>
          <w:sz w:val="24"/>
          <w:szCs w:val="24"/>
        </w:rPr>
        <w:t xml:space="preserve">   план</w:t>
      </w:r>
      <w:r w:rsidRPr="001205AE">
        <w:rPr>
          <w:rFonts w:ascii="Times New Roman" w:hAnsi="Times New Roman" w:cs="Times New Roman"/>
          <w:sz w:val="24"/>
          <w:szCs w:val="24"/>
        </w:rPr>
        <w:t>овую   проверку   и  заполнявшего</w:t>
      </w:r>
      <w:r w:rsidR="001205AE"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1205AE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  (фамилия, инициалы)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1205AE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1205AE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гражданин: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76520" w:rsidRDefault="005575B8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(фамилия, инициалы)</w:t>
      </w:r>
      <w:bookmarkStart w:id="1" w:name="_GoBack"/>
      <w:bookmarkEnd w:id="1"/>
    </w:p>
    <w:sectPr w:rsidR="00576520" w:rsidSect="000562A3">
      <w:pgSz w:w="11900" w:h="16800"/>
      <w:pgMar w:top="510" w:right="851" w:bottom="62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AB" w:rsidRDefault="00D62AAB">
      <w:pPr>
        <w:spacing w:after="0" w:line="240" w:lineRule="auto"/>
      </w:pPr>
      <w:r>
        <w:separator/>
      </w:r>
    </w:p>
  </w:endnote>
  <w:endnote w:type="continuationSeparator" w:id="0">
    <w:p w:rsidR="00D62AAB" w:rsidRDefault="00D6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AB" w:rsidRDefault="00D62AAB">
      <w:pPr>
        <w:spacing w:after="0" w:line="240" w:lineRule="auto"/>
      </w:pPr>
      <w:r>
        <w:separator/>
      </w:r>
    </w:p>
  </w:footnote>
  <w:footnote w:type="continuationSeparator" w:id="0">
    <w:p w:rsidR="00D62AAB" w:rsidRDefault="00D6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21"/>
    <w:rsid w:val="00000409"/>
    <w:rsid w:val="000562A3"/>
    <w:rsid w:val="001205AE"/>
    <w:rsid w:val="002414CB"/>
    <w:rsid w:val="003744DD"/>
    <w:rsid w:val="00451979"/>
    <w:rsid w:val="005575B8"/>
    <w:rsid w:val="00576520"/>
    <w:rsid w:val="005940EB"/>
    <w:rsid w:val="0064499B"/>
    <w:rsid w:val="00714032"/>
    <w:rsid w:val="00726AA6"/>
    <w:rsid w:val="00845477"/>
    <w:rsid w:val="008D5321"/>
    <w:rsid w:val="00A744CF"/>
    <w:rsid w:val="00AB2295"/>
    <w:rsid w:val="00AD4D0B"/>
    <w:rsid w:val="00B67E8F"/>
    <w:rsid w:val="00CC7BE4"/>
    <w:rsid w:val="00D15DBF"/>
    <w:rsid w:val="00D357D2"/>
    <w:rsid w:val="00D62AAB"/>
    <w:rsid w:val="00D63045"/>
    <w:rsid w:val="00D802FA"/>
    <w:rsid w:val="00DE2FAF"/>
    <w:rsid w:val="00E355B9"/>
    <w:rsid w:val="00E66D64"/>
    <w:rsid w:val="00EB6E31"/>
    <w:rsid w:val="00EE104E"/>
    <w:rsid w:val="00F100B7"/>
    <w:rsid w:val="00FB7738"/>
    <w:rsid w:val="00FD613B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967,bqiaagaaeyqcaaagiaiaaaoeggaabawaaaaaaaaaaaaaaaaaaaaaaaaaaaaaaaaaaaaaaaaaaaaaaaaaaaaaaaaaaaaaaaaaaaaaaaaaaaaaaaaaaaaaaaaaaaaaaaaaaaaaaaaaaaaaaaaaaaaaaaaaaaaaaaaaaaaaaaaaaaaaaaaaaaaaaaaaaaaaaaaaaaaaaaaaaaaaaaaaaaaaaaaaaaaaaaaaaaaaaaaa"/>
    <w:basedOn w:val="a0"/>
    <w:rsid w:val="00D802FA"/>
  </w:style>
  <w:style w:type="character" w:styleId="a6">
    <w:name w:val="Hyperlink"/>
    <w:basedOn w:val="a0"/>
    <w:uiPriority w:val="99"/>
    <w:semiHidden/>
    <w:unhideWhenUsed/>
    <w:rsid w:val="00D802FA"/>
    <w:rPr>
      <w:color w:val="0000FF"/>
      <w:u w:val="single"/>
    </w:rPr>
  </w:style>
  <w:style w:type="paragraph" w:customStyle="1" w:styleId="3705">
    <w:name w:val="3705"/>
    <w:aliases w:val="bqiaagaaeyqcaaagiaiaaapgdqaabe4naaaaaaaaaaaaaaaaaaaaaaaaaaaaaaaaaaaaaaaaaaaaaaaaaaaaaaaaaaaaaaaaaaaaaaaaaaaaaaaaaaaaaaaaaaaaaaaaaaaaaaaaaaaaaaaaaaaaaaaaaaaaaaaaaaaaaaaaaaaaaaaaaaaaaaaaaaaaaaaaaaaaaaaaaaaaaaaaaaaaaaaaaaaaaaaaaaaaaaaa"/>
    <w:basedOn w:val="a"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3">
    <w:name w:val="2013"/>
    <w:aliases w:val="bqiaagaaeyqcaaagiaiaaanebqaabvifaaaaaaaaaaaaaaaaaaaaaaaaaaaaaaaaaaaaaaaaaaaaaaaaaaaaaaaaaaaaaaaaaaaaaaaaaaaaaaaaaaaaaaaaaaaaaaaaaaaaaaaaaaaaaaaaaaaaaaaaaaaaaaaaaaaaaaaaaaaaaaaaaaaaaaaaaaaaaaaaaaaaaaaaaaaaaaaaaaaaaaaaaaaaaaaaaaaaaaaa"/>
    <w:basedOn w:val="a"/>
    <w:rsid w:val="0005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967,bqiaagaaeyqcaaagiaiaaaoeggaabawaaaaaaaaaaaaaaaaaaaaaaaaaaaaaaaaaaaaaaaaaaaaaaaaaaaaaaaaaaaaaaaaaaaaaaaaaaaaaaaaaaaaaaaaaaaaaaaaaaaaaaaaaaaaaaaaaaaaaaaaaaaaaaaaaaaaaaaaaaaaaaaaaaaaaaaaaaaaaaaaaaaaaaaaaaaaaaaaaaaaaaaaaaaaaaaaaaaaaaaaa"/>
    <w:basedOn w:val="a0"/>
    <w:rsid w:val="00D802FA"/>
  </w:style>
  <w:style w:type="character" w:styleId="a6">
    <w:name w:val="Hyperlink"/>
    <w:basedOn w:val="a0"/>
    <w:uiPriority w:val="99"/>
    <w:semiHidden/>
    <w:unhideWhenUsed/>
    <w:rsid w:val="00D802FA"/>
    <w:rPr>
      <w:color w:val="0000FF"/>
      <w:u w:val="single"/>
    </w:rPr>
  </w:style>
  <w:style w:type="paragraph" w:customStyle="1" w:styleId="3705">
    <w:name w:val="3705"/>
    <w:aliases w:val="bqiaagaaeyqcaaagiaiaaapgdqaabe4naaaaaaaaaaaaaaaaaaaaaaaaaaaaaaaaaaaaaaaaaaaaaaaaaaaaaaaaaaaaaaaaaaaaaaaaaaaaaaaaaaaaaaaaaaaaaaaaaaaaaaaaaaaaaaaaaaaaaaaaaaaaaaaaaaaaaaaaaaaaaaaaaaaaaaaaaaaaaaaaaaaaaaaaaaaaaaaaaaaaaaaaaaaaaaaaaaaaaaaa"/>
    <w:basedOn w:val="a"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3">
    <w:name w:val="2013"/>
    <w:aliases w:val="bqiaagaaeyqcaaagiaiaaanebqaabvifaaaaaaaaaaaaaaaaaaaaaaaaaaaaaaaaaaaaaaaaaaaaaaaaaaaaaaaaaaaaaaaaaaaaaaaaaaaaaaaaaaaaaaaaaaaaaaaaaaaaaaaaaaaaaaaaaaaaaaaaaaaaaaaaaaaaaaaaaaaaaaaaaaaaaaaaaaaaaaaaaaaaaaaaaaaaaaaaaaaaaaaaaaaaaaaaaaaaaaaa"/>
    <w:basedOn w:val="a"/>
    <w:rsid w:val="0005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51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859/103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431" TargetMode="External"/><Relationship Id="rId10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9" Type="http://schemas.openxmlformats.org/officeDocument/2006/relationships/hyperlink" Target="http://internet.garant.ru/document/redirect/12132859/1058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FA5ECCC237849C7BD1E5AD0F821C5DAACEFEE0E8ED0CD288C5CB79E13E508E0FBFC115CEB2C266EH6PCD" TargetMode="External"/><Relationship Id="rId14" Type="http://schemas.openxmlformats.org/officeDocument/2006/relationships/hyperlink" Target="http://internet.garant.ru/document/redirect/12132859/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16</cp:revision>
  <cp:lastPrinted>2022-02-21T07:40:00Z</cp:lastPrinted>
  <dcterms:created xsi:type="dcterms:W3CDTF">2022-01-27T00:25:00Z</dcterms:created>
  <dcterms:modified xsi:type="dcterms:W3CDTF">2022-02-21T08:07:00Z</dcterms:modified>
</cp:coreProperties>
</file>