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83" w:rsidRDefault="00A05D83" w:rsidP="00A0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83" w:rsidRDefault="00A05D83" w:rsidP="00A05D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№ 23</w:t>
      </w: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апреля 2010 г.     </w:t>
      </w:r>
    </w:p>
    <w:p w:rsidR="00A05D83" w:rsidRDefault="00A05D83" w:rsidP="00A05D83">
      <w:pPr>
        <w:spacing w:after="0"/>
        <w:rPr>
          <w:rFonts w:ascii="Times New Roman" w:hAnsi="Times New Roman" w:cs="Times New Roman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858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проверке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достоверности </w:t>
      </w:r>
      <w:r w:rsidRPr="00382858">
        <w:rPr>
          <w:rFonts w:ascii="Times New Roman" w:hAnsi="Times New Roman" w:cs="Times New Roman"/>
          <w:b w:val="0"/>
          <w:color w:val="auto"/>
          <w:sz w:val="24"/>
          <w:szCs w:val="24"/>
        </w:rPr>
        <w:t>и полноты</w:t>
      </w: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сведений, представляемых гражданами, претендующими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 замещение</w:t>
      </w: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82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Алзамайского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66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служащими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F8C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</w:t>
      </w:r>
      <w:r w:rsidRPr="004870E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858">
        <w:rPr>
          <w:rFonts w:ascii="Times New Roman" w:hAnsi="Times New Roman" w:cs="Times New Roman"/>
          <w:sz w:val="24"/>
          <w:szCs w:val="24"/>
        </w:rPr>
        <w:t xml:space="preserve">а также о проверке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</w:t>
      </w:r>
    </w:p>
    <w:p w:rsidR="00A05D83" w:rsidRPr="00382858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5D83" w:rsidRPr="00106924" w:rsidRDefault="00A05D83" w:rsidP="00A05D83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555"/>
      <w:proofErr w:type="gramStart"/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 марта 2007 г. №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25-ФЗ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25 декабря 2008 г. № 273-ФЗ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противодействии коррупции», р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уководствуясь Указом Президента РФ от 21 сентября 2009 г. 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</w:t>
      </w:r>
      <w:proofErr w:type="gramEnd"/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gramStart"/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и соблюдения ограничений лицами, замещающими государственные 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олжности Российской Федерации»,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Указ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губернатора Иркутской области от 29 декабря 2009 г.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 301/241-УГ «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Об отдельных вопросах, связанных с про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ведением проверок достоверности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и полноты сведений, представляемых граждан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ами, претендующими на замещение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Иркутской области,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и государственными гражданскими служащими 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ркутской области, и соблюдением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государственными гражданск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ими служащими Иркутской области </w:t>
      </w:r>
      <w:r w:rsidRPr="00FA412F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требований к служебному поведению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», статьей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47 Устава Алзамайского муниципального образования, </w:t>
      </w:r>
      <w:bookmarkStart w:id="1" w:name="sub_1"/>
      <w:bookmarkEnd w:id="0"/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5D83" w:rsidRPr="00FA412F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5D83" w:rsidRPr="004870E0" w:rsidRDefault="00A05D83" w:rsidP="00A05D8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прилагаемое </w:t>
      </w:r>
      <w:hyperlink w:anchor="sub_9991" w:history="1">
        <w:r w:rsidRPr="004870E0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</w:t>
        </w:r>
      </w:hyperlink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" w:name="sub_2"/>
      <w:bookmarkEnd w:id="1"/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>о проверке достоверности и полноты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сведений, представляемых гражданами, претендующими на замещение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должностей муниципальной службы Алзамайского муниципального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образования, и муниципальными служащими Алзамайского муниципального образования, а также о проверке соблюдения муниципальными служащими Алзамайского муниципального образования ограничений и запретов, требований о предотвращении или урегулировании конфликта интересов, </w:t>
      </w:r>
      <w:r w:rsidRPr="004870E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исполнения ими обязанностей и соблюдения требований к служебному поведению, установленных законодательством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A05D83" w:rsidRPr="004870E0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E0">
        <w:rPr>
          <w:rFonts w:ascii="Times New Roman" w:hAnsi="Times New Roman" w:cs="Times New Roman"/>
          <w:sz w:val="24"/>
          <w:szCs w:val="24"/>
        </w:rPr>
        <w:t xml:space="preserve">2. </w:t>
      </w:r>
      <w:bookmarkEnd w:id="2"/>
      <w:r w:rsidRPr="004870E0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A05D83" w:rsidRPr="004870E0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70E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Алзамайского муниципального образования».</w:t>
      </w: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А.В. Лебедев</w:t>
      </w: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9991"/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83" w:rsidRDefault="00A05D83" w:rsidP="00A05D83">
      <w:pPr>
        <w:spacing w:after="0"/>
        <w:jc w:val="both"/>
      </w:pPr>
    </w:p>
    <w:p w:rsidR="00A05D83" w:rsidRDefault="00A05D83" w:rsidP="00A05D83">
      <w:pPr>
        <w:spacing w:after="0"/>
        <w:jc w:val="both"/>
      </w:pPr>
    </w:p>
    <w:p w:rsidR="00A05D83" w:rsidRDefault="00A05D83" w:rsidP="00A05D83">
      <w:pPr>
        <w:spacing w:after="0"/>
        <w:jc w:val="both"/>
      </w:pPr>
    </w:p>
    <w:p w:rsidR="00A05D83" w:rsidRDefault="00A05D83" w:rsidP="00A05D83">
      <w:pPr>
        <w:spacing w:after="0"/>
        <w:jc w:val="both"/>
      </w:pPr>
    </w:p>
    <w:p w:rsidR="00A05D83" w:rsidRDefault="00A05D83" w:rsidP="00A05D83">
      <w:pPr>
        <w:spacing w:after="0"/>
        <w:jc w:val="both"/>
      </w:pPr>
    </w:p>
    <w:p w:rsidR="00A05D83" w:rsidRDefault="00A05D83" w:rsidP="00A05D83">
      <w:pPr>
        <w:spacing w:after="0"/>
        <w:jc w:val="both"/>
      </w:pPr>
    </w:p>
    <w:p w:rsidR="00A05D83" w:rsidRPr="00F37F0E" w:rsidRDefault="00A05D83" w:rsidP="00A05D83">
      <w:pPr>
        <w:spacing w:after="0"/>
        <w:jc w:val="both"/>
      </w:pP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5D83" w:rsidRP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           </w:t>
      </w:r>
      <w:r w:rsidRPr="00A05D8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к постановлению</w:t>
      </w:r>
    </w:p>
    <w:p w:rsidR="00A05D83" w:rsidRP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D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A05D83">
        <w:rPr>
          <w:rFonts w:ascii="Times New Roman" w:hAnsi="Times New Roman" w:cs="Times New Roman"/>
          <w:b w:val="0"/>
          <w:color w:val="auto"/>
          <w:sz w:val="24"/>
          <w:szCs w:val="24"/>
        </w:rPr>
        <w:t>главы Алзамайского</w:t>
      </w: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D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муниципального образования  </w:t>
      </w:r>
    </w:p>
    <w:p w:rsidR="00A05D83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от 27.04.2010 г. № 23</w:t>
      </w:r>
    </w:p>
    <w:p w:rsidR="00A05D83" w:rsidRPr="00AE6466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</w:p>
    <w:p w:rsidR="00A05D83" w:rsidRPr="005000D9" w:rsidRDefault="00A05D83" w:rsidP="00A05D8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000D9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5000D9">
        <w:rPr>
          <w:rFonts w:ascii="Times New Roman" w:hAnsi="Times New Roman" w:cs="Times New Roman"/>
          <w:color w:val="auto"/>
          <w:sz w:val="24"/>
          <w:szCs w:val="24"/>
        </w:rPr>
        <w:br/>
      </w:r>
      <w:bookmarkEnd w:id="3"/>
      <w:r w:rsidRPr="005000D9">
        <w:rPr>
          <w:rFonts w:ascii="Times New Roman" w:hAnsi="Times New Roman" w:cs="Times New Roman"/>
          <w:color w:val="auto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Алзамайского муниципального образования, и муниципальными служащими Алзамайского муниципального образования, а также о проверке соблюдения муниципальными служащими Алзамайского муниципального образования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</w:t>
      </w:r>
      <w:proofErr w:type="gramEnd"/>
    </w:p>
    <w:p w:rsidR="00A05D83" w:rsidRPr="00382858" w:rsidRDefault="00A05D83" w:rsidP="00A05D8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"/>
      <w:r w:rsidRPr="0038285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01"/>
      <w:bookmarkEnd w:id="4"/>
      <w:proofErr w:type="gramStart"/>
      <w:r w:rsidRPr="00382858"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F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категории по организационной и кадровой работе администрации Алзамайского муниципального образования, </w:t>
      </w:r>
      <w:r w:rsidRPr="00382858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Иркутской области от 10 ноября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2858">
        <w:rPr>
          <w:rFonts w:ascii="Times New Roman" w:hAnsi="Times New Roman" w:cs="Times New Roman"/>
          <w:sz w:val="24"/>
          <w:szCs w:val="24"/>
        </w:rPr>
        <w:t xml:space="preserve"> 260/200-уг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2858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858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2858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858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858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>, на отчетную дату;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муниципальными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828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служащие) по состоянию на конец отчетного периода;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02"/>
      <w:r w:rsidRPr="00382858"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сведений, представляемых гражданами при поступлении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службу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нормативными правовыми актами и нормативными правовыми актами Иркутской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382858">
        <w:rPr>
          <w:rFonts w:ascii="Times New Roman" w:hAnsi="Times New Roman" w:cs="Times New Roman"/>
          <w:sz w:val="24"/>
          <w:szCs w:val="24"/>
        </w:rPr>
        <w:t>- сведения, представляемые гражданами);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03"/>
      <w:bookmarkEnd w:id="6"/>
      <w:r w:rsidRPr="00382858">
        <w:rPr>
          <w:rFonts w:ascii="Times New Roman" w:hAnsi="Times New Roman" w:cs="Times New Roman"/>
          <w:sz w:val="24"/>
          <w:szCs w:val="24"/>
        </w:rPr>
        <w:t xml:space="preserve">3)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38285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285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285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285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82858">
        <w:rPr>
          <w:rFonts w:ascii="Times New Roman" w:hAnsi="Times New Roman" w:cs="Times New Roman"/>
          <w:sz w:val="24"/>
          <w:szCs w:val="24"/>
        </w:rPr>
        <w:t>- требования к служебному поведению).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"/>
      <w:bookmarkEnd w:id="7"/>
      <w:r w:rsidRPr="00382858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sub_9102" w:history="1">
        <w:r w:rsidRPr="0038285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103" w:history="1">
        <w:r w:rsidRPr="00382858">
          <w:rPr>
            <w:rFonts w:ascii="Times New Roman" w:hAnsi="Times New Roman" w:cs="Times New Roman"/>
            <w:sz w:val="24"/>
            <w:szCs w:val="24"/>
          </w:rPr>
          <w:t xml:space="preserve">3 </w:t>
        </w:r>
        <w:r>
          <w:rPr>
            <w:rFonts w:ascii="Times New Roman" w:hAnsi="Times New Roman" w:cs="Times New Roman"/>
            <w:sz w:val="24"/>
            <w:szCs w:val="24"/>
          </w:rPr>
          <w:t>части</w:t>
        </w:r>
        <w:r w:rsidRPr="0038285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828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службы),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служащих, замещающих любую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4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Проверка, предусмотренная </w:t>
      </w:r>
      <w:hyperlink w:anchor="sub_91" w:history="1">
        <w:r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8285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38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Алзамайского муниципального образования управляющей делами администрации Алзамайского муниципального образования</w:t>
      </w:r>
      <w:r w:rsidRPr="0042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со специалистами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организационной и кадровой работе администрации Алзамайского муниципального образования (далее по тексту – должностные лица, уполномоченные на проведение проверок)</w:t>
      </w:r>
      <w:r w:rsidRPr="00382858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858">
        <w:rPr>
          <w:rFonts w:ascii="Times New Roman" w:hAnsi="Times New Roman" w:cs="Times New Roman"/>
          <w:sz w:val="24"/>
          <w:szCs w:val="24"/>
        </w:rPr>
        <w:lastRenderedPageBreak/>
        <w:t xml:space="preserve">Указанное решение принимается отдельно в отношении каждого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 и оформляется в письменной форме.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5"/>
      <w:r>
        <w:rPr>
          <w:rFonts w:ascii="Times New Roman" w:hAnsi="Times New Roman" w:cs="Times New Roman"/>
          <w:sz w:val="24"/>
          <w:szCs w:val="24"/>
        </w:rPr>
        <w:t>4</w:t>
      </w:r>
      <w:r w:rsidRPr="00382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делами администрации Алзамайского муниципального образования, совместно со специалистом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организационной и кадровой работе администрации Алзамайского муниципального образования,</w:t>
      </w:r>
      <w:r w:rsidRPr="0038285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распоряжению главы Алзамайского муниципального образования осуществляет</w:t>
      </w:r>
      <w:r w:rsidRPr="00382858">
        <w:rPr>
          <w:rFonts w:ascii="Times New Roman" w:hAnsi="Times New Roman" w:cs="Times New Roman"/>
          <w:sz w:val="24"/>
          <w:szCs w:val="24"/>
        </w:rPr>
        <w:t xml:space="preserve"> проверку: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51"/>
      <w:bookmarkEnd w:id="10"/>
      <w:r w:rsidRPr="00382858"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службы, а также сведений, представляемых указанными гражданами;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52"/>
      <w:bookmarkEnd w:id="11"/>
      <w:r w:rsidRPr="00382858"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служащими;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3"/>
      <w:bookmarkEnd w:id="12"/>
      <w:r w:rsidRPr="00382858">
        <w:rPr>
          <w:rFonts w:ascii="Times New Roman" w:hAnsi="Times New Roman" w:cs="Times New Roman"/>
          <w:sz w:val="24"/>
          <w:szCs w:val="24"/>
        </w:rPr>
        <w:t xml:space="preserve">3)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6"/>
      <w:bookmarkEnd w:id="13"/>
      <w:r>
        <w:rPr>
          <w:rFonts w:ascii="Times New Roman" w:hAnsi="Times New Roman" w:cs="Times New Roman"/>
          <w:sz w:val="24"/>
          <w:szCs w:val="24"/>
        </w:rPr>
        <w:t>5</w:t>
      </w:r>
      <w:r w:rsidRPr="00382858">
        <w:rPr>
          <w:rFonts w:ascii="Times New Roman" w:hAnsi="Times New Roman" w:cs="Times New Roman"/>
          <w:sz w:val="24"/>
          <w:szCs w:val="24"/>
        </w:rPr>
        <w:t>. Основанием для проверки является письменно оформленная информация: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61"/>
      <w:bookmarkEnd w:id="14"/>
      <w:r w:rsidRPr="00382858">
        <w:rPr>
          <w:rFonts w:ascii="Times New Roman" w:hAnsi="Times New Roman" w:cs="Times New Roman"/>
          <w:sz w:val="24"/>
          <w:szCs w:val="24"/>
        </w:rPr>
        <w:t xml:space="preserve">1) о представлении гражданином или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представляемых им в соответствии с </w:t>
      </w:r>
      <w:hyperlink w:anchor="sub_9101" w:history="1">
        <w:r w:rsidRPr="0038285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9102" w:history="1">
        <w:r w:rsidRPr="00382858">
          <w:rPr>
            <w:rFonts w:ascii="Times New Roman" w:hAnsi="Times New Roman" w:cs="Times New Roman"/>
            <w:sz w:val="24"/>
            <w:szCs w:val="24"/>
          </w:rPr>
          <w:t xml:space="preserve">2 </w:t>
        </w:r>
        <w:r>
          <w:rPr>
            <w:rFonts w:ascii="Times New Roman" w:hAnsi="Times New Roman" w:cs="Times New Roman"/>
            <w:sz w:val="24"/>
            <w:szCs w:val="24"/>
          </w:rPr>
          <w:t>части</w:t>
        </w:r>
        <w:r w:rsidRPr="0038285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62"/>
      <w:bookmarkEnd w:id="15"/>
      <w:r w:rsidRPr="00382858">
        <w:rPr>
          <w:rFonts w:ascii="Times New Roman" w:hAnsi="Times New Roman" w:cs="Times New Roman"/>
          <w:sz w:val="24"/>
          <w:szCs w:val="24"/>
        </w:rPr>
        <w:t xml:space="preserve">2) о несоблюдении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7"/>
      <w:bookmarkEnd w:id="16"/>
      <w:r>
        <w:rPr>
          <w:rFonts w:ascii="Times New Roman" w:hAnsi="Times New Roman" w:cs="Times New Roman"/>
          <w:sz w:val="24"/>
          <w:szCs w:val="24"/>
        </w:rPr>
        <w:t>6</w:t>
      </w:r>
      <w:r w:rsidRPr="00382858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8"/>
      <w:bookmarkEnd w:id="17"/>
      <w:r>
        <w:rPr>
          <w:rFonts w:ascii="Times New Roman" w:hAnsi="Times New Roman" w:cs="Times New Roman"/>
          <w:sz w:val="24"/>
          <w:szCs w:val="24"/>
        </w:rPr>
        <w:t>7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главой Алзамайского муниципального образования </w:t>
      </w:r>
      <w:r w:rsidRPr="00382858">
        <w:rPr>
          <w:rFonts w:ascii="Times New Roman" w:hAnsi="Times New Roman" w:cs="Times New Roman"/>
          <w:sz w:val="24"/>
          <w:szCs w:val="24"/>
        </w:rPr>
        <w:t xml:space="preserve">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4"/>
          <w:szCs w:val="24"/>
        </w:rPr>
        <w:t>главой 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>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9"/>
      <w:bookmarkEnd w:id="18"/>
      <w:r>
        <w:rPr>
          <w:rFonts w:ascii="Times New Roman" w:hAnsi="Times New Roman" w:cs="Times New Roman"/>
          <w:sz w:val="24"/>
          <w:szCs w:val="24"/>
        </w:rPr>
        <w:t>8</w:t>
      </w:r>
      <w:r w:rsidRPr="0038285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sub_910"/>
      <w:bookmarkEnd w:id="19"/>
      <w:r w:rsidRPr="00382858"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проведение проверок </w:t>
      </w:r>
      <w:r w:rsidRPr="00382858">
        <w:rPr>
          <w:rFonts w:ascii="Times New Roman" w:hAnsi="Times New Roman" w:cs="Times New Roman"/>
          <w:sz w:val="24"/>
          <w:szCs w:val="24"/>
        </w:rPr>
        <w:t>вправе: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1010"/>
      <w:bookmarkEnd w:id="20"/>
      <w:r w:rsidRPr="00382858">
        <w:rPr>
          <w:rFonts w:ascii="Times New Roman" w:hAnsi="Times New Roman" w:cs="Times New Roman"/>
          <w:sz w:val="24"/>
          <w:szCs w:val="24"/>
        </w:rPr>
        <w:t xml:space="preserve">1) проводить беседу с гражданином или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1020"/>
      <w:bookmarkEnd w:id="21"/>
      <w:r w:rsidRPr="00382858">
        <w:rPr>
          <w:rFonts w:ascii="Times New Roman" w:hAnsi="Times New Roman" w:cs="Times New Roman"/>
          <w:sz w:val="24"/>
          <w:szCs w:val="24"/>
        </w:rPr>
        <w:t xml:space="preserve">2) изучать представленные гражданином или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дополнительные материалы;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1030"/>
      <w:bookmarkEnd w:id="22"/>
      <w:r w:rsidRPr="00382858">
        <w:rPr>
          <w:rFonts w:ascii="Times New Roman" w:hAnsi="Times New Roman" w:cs="Times New Roman"/>
          <w:sz w:val="24"/>
          <w:szCs w:val="24"/>
        </w:rPr>
        <w:t xml:space="preserve">3) получать от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 пояснения по представленным им материалам;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1040"/>
      <w:bookmarkEnd w:id="23"/>
      <w:proofErr w:type="gramStart"/>
      <w:r w:rsidRPr="00382858">
        <w:rPr>
          <w:rFonts w:ascii="Times New Roman" w:hAnsi="Times New Roman" w:cs="Times New Roman"/>
          <w:sz w:val="24"/>
          <w:szCs w:val="24"/>
        </w:rPr>
        <w:t>4)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858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hyperlink w:anchor="sub_9991" w:history="1">
        <w:r w:rsidRPr="0038285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, а также в государственные органы субъектов Российской Федерации, органы местного самоуправления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на предприятия, в учреждения, </w:t>
      </w:r>
      <w:r w:rsidRPr="0038285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2858">
        <w:rPr>
          <w:rFonts w:ascii="Times New Roman" w:hAnsi="Times New Roman" w:cs="Times New Roman"/>
          <w:sz w:val="24"/>
          <w:szCs w:val="24"/>
        </w:rPr>
        <w:t>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имущественного характера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гражданином;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1050"/>
      <w:bookmarkEnd w:id="24"/>
      <w:r w:rsidRPr="00382858"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66"/>
      <w:bookmarkStart w:id="27" w:name="sub_911"/>
      <w:bookmarkEnd w:id="25"/>
      <w:r>
        <w:rPr>
          <w:rFonts w:ascii="Times New Roman" w:hAnsi="Times New Roman" w:cs="Times New Roman"/>
          <w:sz w:val="24"/>
          <w:szCs w:val="24"/>
        </w:rPr>
        <w:t>9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пунктом 4 части 8 </w:t>
      </w:r>
      <w:r w:rsidRPr="00382858">
        <w:rPr>
          <w:rFonts w:ascii="Times New Roman" w:hAnsi="Times New Roman" w:cs="Times New Roman"/>
          <w:sz w:val="24"/>
          <w:szCs w:val="24"/>
        </w:rPr>
        <w:t>настоящего Положения, указываются: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111"/>
      <w:bookmarkEnd w:id="26"/>
      <w:bookmarkEnd w:id="27"/>
      <w:r w:rsidRPr="00382858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112"/>
      <w:bookmarkEnd w:id="28"/>
      <w:r w:rsidRPr="00382858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113"/>
      <w:bookmarkEnd w:id="29"/>
      <w:proofErr w:type="gramStart"/>
      <w:r w:rsidRPr="00382858">
        <w:rPr>
          <w:rFonts w:ascii="Times New Roman" w:hAnsi="Times New Roman" w:cs="Times New Roman"/>
          <w:sz w:val="24"/>
          <w:szCs w:val="24"/>
        </w:rPr>
        <w:lastRenderedPageBreak/>
        <w:t xml:space="preserve">3) 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82858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85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114"/>
      <w:bookmarkEnd w:id="30"/>
      <w:r w:rsidRPr="00382858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15"/>
      <w:bookmarkEnd w:id="31"/>
      <w:r w:rsidRPr="00382858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9116"/>
      <w:bookmarkEnd w:id="32"/>
      <w:r w:rsidRPr="00382858">
        <w:rPr>
          <w:rFonts w:ascii="Times New Roman" w:hAnsi="Times New Roman" w:cs="Times New Roman"/>
          <w:sz w:val="24"/>
          <w:szCs w:val="24"/>
        </w:rPr>
        <w:t xml:space="preserve">6) фамилия, инициалы и номер телефона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82858">
        <w:rPr>
          <w:rFonts w:ascii="Times New Roman" w:hAnsi="Times New Roman" w:cs="Times New Roman"/>
          <w:sz w:val="24"/>
          <w:szCs w:val="24"/>
        </w:rPr>
        <w:t>служащего, подготовившего запрос;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9117"/>
      <w:bookmarkEnd w:id="33"/>
      <w:r w:rsidRPr="00382858"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  <w:bookmarkEnd w:id="34"/>
    </w:p>
    <w:p w:rsidR="00A05D83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13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з</w:t>
      </w:r>
      <w:r w:rsidRPr="00382858">
        <w:rPr>
          <w:rFonts w:ascii="Times New Roman" w:hAnsi="Times New Roman" w:cs="Times New Roman"/>
          <w:sz w:val="24"/>
          <w:szCs w:val="24"/>
        </w:rPr>
        <w:t>апросы</w:t>
      </w:r>
      <w:bookmarkStart w:id="36" w:name="sub_9131"/>
      <w:bookmarkEnd w:id="35"/>
      <w:r>
        <w:rPr>
          <w:rFonts w:ascii="Times New Roman" w:hAnsi="Times New Roman" w:cs="Times New Roman"/>
          <w:sz w:val="24"/>
          <w:szCs w:val="24"/>
        </w:rPr>
        <w:t xml:space="preserve"> оформляются за подписью главы Алзамайского муниципального образования</w:t>
      </w:r>
      <w:bookmarkStart w:id="37" w:name="sub_9132"/>
      <w:bookmarkEnd w:id="36"/>
      <w:r>
        <w:rPr>
          <w:rFonts w:ascii="Times New Roman" w:hAnsi="Times New Roman" w:cs="Times New Roman"/>
          <w:sz w:val="24"/>
          <w:szCs w:val="24"/>
        </w:rPr>
        <w:t>.</w:t>
      </w:r>
    </w:p>
    <w:p w:rsidR="00A05D83" w:rsidRPr="007C2061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9"/>
      <w:r>
        <w:rPr>
          <w:rFonts w:ascii="Times New Roman" w:hAnsi="Times New Roman" w:cs="Times New Roman"/>
          <w:sz w:val="24"/>
          <w:szCs w:val="24"/>
        </w:rPr>
        <w:t>11.</w:t>
      </w:r>
      <w:r w:rsidRPr="007C2061">
        <w:rPr>
          <w:rFonts w:ascii="Times New Roman" w:hAnsi="Times New Roman" w:cs="Times New Roman"/>
          <w:sz w:val="24"/>
          <w:szCs w:val="24"/>
        </w:rPr>
        <w:t xml:space="preserve">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05D83" w:rsidRPr="007C2061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0"/>
      <w:bookmarkEnd w:id="38"/>
      <w:r w:rsidRPr="007C2061">
        <w:rPr>
          <w:rFonts w:ascii="Times New Roman" w:hAnsi="Times New Roman" w:cs="Times New Roman"/>
          <w:sz w:val="24"/>
          <w:szCs w:val="24"/>
        </w:rPr>
        <w:t>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  <w:bookmarkEnd w:id="39"/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4"/>
      <w:bookmarkEnd w:id="37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2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проведение проверок</w:t>
      </w:r>
      <w:r w:rsidRPr="003828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28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>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141"/>
      <w:bookmarkEnd w:id="40"/>
      <w:r w:rsidRPr="00382858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 о начале в отношении его проверки и разъяснение ему содержания </w:t>
      </w:r>
      <w:hyperlink w:anchor="sub_9142" w:history="1">
        <w:r w:rsidRPr="00382858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ей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828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соответствующего решения;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9142"/>
      <w:bookmarkEnd w:id="41"/>
      <w:proofErr w:type="gramStart"/>
      <w:r w:rsidRPr="00382858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</w:t>
      </w:r>
      <w:hyperlink w:anchor="sub_9991" w:history="1">
        <w:r w:rsidRPr="0038285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82858">
        <w:rPr>
          <w:rFonts w:ascii="Times New Roman" w:hAnsi="Times New Roman" w:cs="Times New Roman"/>
          <w:sz w:val="24"/>
          <w:szCs w:val="24"/>
        </w:rPr>
        <w:t xml:space="preserve">, и соблюдение каких требований к служебному поведению подлежат проверке, - в течение семи рабочих дней со дня обращения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служащим.</w:t>
      </w:r>
      <w:proofErr w:type="gramEnd"/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915"/>
      <w:bookmarkEnd w:id="42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проведение проверок</w:t>
      </w:r>
      <w:r w:rsidRPr="0038285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82858">
        <w:rPr>
          <w:rFonts w:ascii="Times New Roman" w:hAnsi="Times New Roman" w:cs="Times New Roman"/>
          <w:sz w:val="24"/>
          <w:szCs w:val="24"/>
        </w:rPr>
        <w:t xml:space="preserve"> ознакомить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16"/>
      <w:bookmarkEnd w:id="43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2858">
        <w:rPr>
          <w:rFonts w:ascii="Times New Roman" w:hAnsi="Times New Roman" w:cs="Times New Roman"/>
          <w:sz w:val="24"/>
          <w:szCs w:val="24"/>
        </w:rPr>
        <w:t>. При проведении проверки учитываются: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161"/>
      <w:bookmarkEnd w:id="44"/>
      <w:r w:rsidRPr="00382858">
        <w:rPr>
          <w:rFonts w:ascii="Times New Roman" w:hAnsi="Times New Roman" w:cs="Times New Roman"/>
          <w:sz w:val="24"/>
          <w:szCs w:val="24"/>
        </w:rPr>
        <w:t xml:space="preserve">1) пояснения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служащего, оформленные и поступившие в письменной форме в ходе проверки, по ее результатам, а также по вопросам, указанным в </w:t>
      </w:r>
      <w:hyperlink w:anchor="sub_9142" w:history="1">
        <w:r w:rsidRPr="00382858">
          <w:rPr>
            <w:rFonts w:ascii="Times New Roman" w:hAnsi="Times New Roman" w:cs="Times New Roman"/>
            <w:sz w:val="24"/>
            <w:szCs w:val="24"/>
          </w:rPr>
          <w:t xml:space="preserve">пункте 2 </w:t>
        </w:r>
        <w:r>
          <w:rPr>
            <w:rFonts w:ascii="Times New Roman" w:hAnsi="Times New Roman" w:cs="Times New Roman"/>
            <w:sz w:val="24"/>
            <w:szCs w:val="24"/>
          </w:rPr>
          <w:t>части 12</w:t>
        </w:r>
        <w:r w:rsidRPr="0038285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82858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62"/>
      <w:bookmarkEnd w:id="45"/>
      <w:r w:rsidRPr="00382858">
        <w:rPr>
          <w:rFonts w:ascii="Times New Roman" w:hAnsi="Times New Roman" w:cs="Times New Roman"/>
          <w:sz w:val="24"/>
          <w:szCs w:val="24"/>
        </w:rPr>
        <w:t xml:space="preserve">2)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дополнительные материалы и данные по ним пояснения в письменной форме.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17"/>
      <w:bookmarkEnd w:id="46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sub_916" w:history="1">
        <w:r w:rsidRPr="003828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382858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A05D83" w:rsidRPr="00024F8C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918"/>
      <w:bookmarkEnd w:id="47"/>
      <w:r w:rsidRPr="00024F8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4F8C">
        <w:rPr>
          <w:rFonts w:ascii="Times New Roman" w:hAnsi="Times New Roman" w:cs="Times New Roman"/>
          <w:sz w:val="24"/>
          <w:szCs w:val="24"/>
        </w:rPr>
        <w:t>. На период проведения проверки лицо, замещающее должность муниципальной службы,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должность муниципальной службы, от замещаемой должности денежное содержание по замещаемой им должности сохраняется.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919"/>
      <w:bookmarkEnd w:id="48"/>
      <w:r w:rsidRPr="00382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Управляющая делами администрации 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>главе 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 xml:space="preserve"> доклад о ее результатах.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920"/>
      <w:bookmarkEnd w:id="49"/>
      <w:r>
        <w:rPr>
          <w:rFonts w:ascii="Times New Roman" w:hAnsi="Times New Roman" w:cs="Times New Roman"/>
          <w:sz w:val="24"/>
          <w:szCs w:val="24"/>
        </w:rPr>
        <w:t>18</w:t>
      </w:r>
      <w:r w:rsidRPr="00382858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21"/>
      <w:bookmarkEnd w:id="50"/>
      <w:r>
        <w:rPr>
          <w:rFonts w:ascii="Times New Roman" w:hAnsi="Times New Roman" w:cs="Times New Roman"/>
          <w:sz w:val="24"/>
          <w:szCs w:val="24"/>
        </w:rPr>
        <w:t>19</w:t>
      </w:r>
      <w:r w:rsidRPr="00382858">
        <w:rPr>
          <w:rFonts w:ascii="Times New Roman" w:hAnsi="Times New Roman" w:cs="Times New Roman"/>
          <w:sz w:val="24"/>
          <w:szCs w:val="24"/>
        </w:rPr>
        <w:t xml:space="preserve">. При установлении в ходе проверки обстоятельств, свидетельствующих о несоблюдении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</w:t>
      </w:r>
      <w:r>
        <w:rPr>
          <w:rFonts w:ascii="Times New Roman" w:hAnsi="Times New Roman" w:cs="Times New Roman"/>
          <w:sz w:val="24"/>
          <w:szCs w:val="24"/>
        </w:rPr>
        <w:t>главе Алзамайского муниципального образования</w:t>
      </w:r>
      <w:r w:rsidRPr="00382858">
        <w:rPr>
          <w:rFonts w:ascii="Times New Roman" w:hAnsi="Times New Roman" w:cs="Times New Roman"/>
          <w:sz w:val="24"/>
          <w:szCs w:val="24"/>
        </w:rPr>
        <w:t>.</w:t>
      </w:r>
    </w:p>
    <w:p w:rsidR="00A05D83" w:rsidRPr="00382858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922"/>
      <w:bookmarkEnd w:id="51"/>
      <w:r>
        <w:rPr>
          <w:rFonts w:ascii="Times New Roman" w:hAnsi="Times New Roman" w:cs="Times New Roman"/>
          <w:sz w:val="24"/>
          <w:szCs w:val="24"/>
        </w:rPr>
        <w:t>20</w:t>
      </w:r>
      <w:r w:rsidRPr="00382858">
        <w:rPr>
          <w:rFonts w:ascii="Times New Roman" w:hAnsi="Times New Roman" w:cs="Times New Roman"/>
          <w:sz w:val="24"/>
          <w:szCs w:val="24"/>
        </w:rPr>
        <w:t>. Подлинники справок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поступившие специалистом</w:t>
      </w:r>
      <w:r w:rsidRPr="0038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организационной и кадровой работе администрации Алзамайского муниципального образования </w:t>
      </w:r>
      <w:r w:rsidRPr="00382858">
        <w:rPr>
          <w:rFonts w:ascii="Times New Roman" w:hAnsi="Times New Roman" w:cs="Times New Roman"/>
          <w:sz w:val="24"/>
          <w:szCs w:val="24"/>
        </w:rPr>
        <w:t>приобщаются к личным делам.</w:t>
      </w:r>
    </w:p>
    <w:p w:rsidR="00A05D83" w:rsidRDefault="00A05D83" w:rsidP="00A05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23"/>
      <w:bookmarkEnd w:id="52"/>
      <w:r w:rsidRPr="003828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2858">
        <w:rPr>
          <w:rFonts w:ascii="Times New Roman" w:hAnsi="Times New Roman" w:cs="Times New Roman"/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 в соответствии с законодательством.</w:t>
      </w: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правовой работе </w:t>
      </w: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ведению архива администрации </w:t>
      </w: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                                                  Т.В. Милых</w:t>
      </w:r>
    </w:p>
    <w:bookmarkEnd w:id="53"/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Pr="00382858" w:rsidRDefault="00A05D83" w:rsidP="00A0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3" w:rsidRDefault="00A05D83" w:rsidP="00A05D83">
      <w:pPr>
        <w:spacing w:after="0"/>
        <w:jc w:val="both"/>
        <w:rPr>
          <w:rFonts w:ascii="Times New Roman" w:hAnsi="Times New Roman" w:cs="Times New Roman"/>
        </w:rPr>
      </w:pPr>
    </w:p>
    <w:sectPr w:rsidR="00A05D83" w:rsidSect="00A05D8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83"/>
    <w:rsid w:val="005320AF"/>
    <w:rsid w:val="00A0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5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D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D83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2010-05-07T08:50:00Z</cp:lastPrinted>
  <dcterms:created xsi:type="dcterms:W3CDTF">2010-05-07T08:39:00Z</dcterms:created>
  <dcterms:modified xsi:type="dcterms:W3CDTF">2010-05-07T08:50:00Z</dcterms:modified>
</cp:coreProperties>
</file>