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0" w:rsidRPr="008A06D0" w:rsidRDefault="008A06D0" w:rsidP="008A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06D0">
        <w:rPr>
          <w:rFonts w:ascii="Calibri" w:eastAsia="Times New Roman" w:hAnsi="Calibri" w:cs="Times New Roman"/>
        </w:rPr>
        <w:object w:dxaOrig="1152" w:dyaOrig="1627">
          <v:rect id="rectole0000000000" o:spid="_x0000_i1025" style="width:57.75pt;height:81.75pt" o:preferrelative="t" stroked="f">
            <v:imagedata r:id="rId9" o:title=""/>
          </v:rect>
        </w:object>
      </w:r>
    </w:p>
    <w:p w:rsidR="008A06D0" w:rsidRPr="008A06D0" w:rsidRDefault="008A06D0" w:rsidP="008A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8A06D0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РОССИЙСКАЯ ФЕДЕРАЦИЯ</w:t>
      </w: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8A06D0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ИРКУТСКАЯ ОБЛАСТЬ</w:t>
      </w: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8A06D0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АЛЗАМАЙСКОЕ МУНИЦИПАЛЬНОЕ ОБРАЗОВАНИЕ</w:t>
      </w: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8A06D0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АДМИНИСТРАЦИЯ</w:t>
      </w:r>
    </w:p>
    <w:p w:rsidR="008A06D0" w:rsidRPr="008A06D0" w:rsidRDefault="008A06D0" w:rsidP="008A06D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2"/>
          <w:szCs w:val="32"/>
        </w:rPr>
      </w:pPr>
      <w:r w:rsidRPr="008A06D0">
        <w:rPr>
          <w:rFonts w:ascii="Times New Roman" w:eastAsia="Times New Roman" w:hAnsi="Times New Roman" w:cs="Times New Roman"/>
          <w:b/>
          <w:color w:val="1D1B11"/>
          <w:sz w:val="32"/>
          <w:szCs w:val="32"/>
        </w:rPr>
        <w:t xml:space="preserve">  ПОСТАНОВЛЕНИЕ  № </w:t>
      </w:r>
      <w:r>
        <w:rPr>
          <w:rFonts w:ascii="Times New Roman" w:eastAsia="Times New Roman" w:hAnsi="Times New Roman" w:cs="Times New Roman"/>
          <w:b/>
          <w:color w:val="1D1B11"/>
          <w:sz w:val="32"/>
          <w:szCs w:val="32"/>
        </w:rPr>
        <w:t>301</w:t>
      </w: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</w:rPr>
      </w:pPr>
    </w:p>
    <w:p w:rsidR="008A06D0" w:rsidRPr="008A06D0" w:rsidRDefault="008A06D0" w:rsidP="008A06D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</w:rPr>
      </w:pPr>
      <w:r w:rsidRPr="008A06D0">
        <w:rPr>
          <w:rFonts w:ascii="Times New Roman" w:eastAsia="Times New Roman" w:hAnsi="Times New Roman" w:cs="Times New Roman"/>
          <w:color w:val="1D1B11"/>
          <w:sz w:val="24"/>
        </w:rPr>
        <w:t>г. Алзамай</w:t>
      </w:r>
    </w:p>
    <w:p w:rsidR="008A06D0" w:rsidRPr="008A06D0" w:rsidRDefault="008A06D0" w:rsidP="008A06D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 w:rsidRPr="008A06D0">
        <w:rPr>
          <w:rFonts w:ascii="Times New Roman" w:eastAsia="Times New Roman" w:hAnsi="Times New Roman" w:cs="Times New Roman"/>
          <w:color w:val="1D1B11"/>
          <w:sz w:val="24"/>
        </w:rPr>
        <w:t>от 28 октября 2015 г.</w:t>
      </w:r>
    </w:p>
    <w:p w:rsidR="006C7EBA" w:rsidRPr="006C7EBA" w:rsidRDefault="006C7EBA" w:rsidP="006C7EB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C7EBA" w:rsidRPr="008A06D0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>Об утверждении Порядка проведения служебных проверок по фактам коррупционных</w:t>
      </w:r>
    </w:p>
    <w:p w:rsidR="008A06D0" w:rsidRPr="008A06D0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 xml:space="preserve">проявлений со стороны лиц, замещающих должности муниципальной службы </w:t>
      </w:r>
    </w:p>
    <w:p w:rsidR="006C7EBA" w:rsidRPr="008A06D0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06D0" w:rsidRPr="008A06D0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8A06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7EBA" w:rsidRPr="006C7EBA" w:rsidRDefault="006C7EBA" w:rsidP="006C7E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7EBA" w:rsidRPr="008A06D0" w:rsidRDefault="008A06D0" w:rsidP="006C7EBA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C7EBA" w:rsidRPr="008A06D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10" w:history="1">
        <w:r w:rsidR="006C7EBA" w:rsidRPr="008A06D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6C7EBA" w:rsidRPr="008A06D0">
        <w:rPr>
          <w:rFonts w:ascii="Times New Roman" w:hAnsi="Times New Roman" w:cs="Times New Roman"/>
          <w:bCs/>
          <w:sz w:val="24"/>
          <w:szCs w:val="24"/>
        </w:rPr>
        <w:t xml:space="preserve"> от 25.12.2008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EBA" w:rsidRPr="008A06D0">
        <w:rPr>
          <w:rFonts w:ascii="Times New Roman" w:hAnsi="Times New Roman" w:cs="Times New Roman"/>
          <w:bCs/>
          <w:sz w:val="24"/>
          <w:szCs w:val="24"/>
        </w:rPr>
        <w:t xml:space="preserve">г.  № 273-ФЗ «О противодействии коррупции», Федеральным </w:t>
      </w:r>
      <w:hyperlink r:id="rId11" w:history="1">
        <w:r w:rsidR="006C7EBA" w:rsidRPr="008A06D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6C7EBA" w:rsidRPr="008A06D0">
        <w:rPr>
          <w:rFonts w:ascii="Times New Roman" w:hAnsi="Times New Roman" w:cs="Times New Roman"/>
          <w:sz w:val="24"/>
          <w:szCs w:val="24"/>
        </w:rPr>
        <w:t xml:space="preserve"> от 02.03.2007г.  № 25</w:t>
      </w:r>
      <w:r w:rsidR="006C7EBA" w:rsidRPr="008A06D0">
        <w:rPr>
          <w:rFonts w:ascii="Times New Roman" w:hAnsi="Times New Roman" w:cs="Times New Roman"/>
          <w:sz w:val="24"/>
          <w:szCs w:val="24"/>
        </w:rPr>
        <w:noBreakHyphen/>
        <w:t>ФЗ    «О муниципальной службе в Российской Федерации», Федеральным законом 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EBA" w:rsidRPr="008A06D0">
        <w:rPr>
          <w:rFonts w:ascii="Times New Roman" w:hAnsi="Times New Roman" w:cs="Times New Roman"/>
          <w:sz w:val="24"/>
          <w:szCs w:val="24"/>
        </w:rPr>
        <w:t>г. № 131-Ф3 «Об общих принципах орг</w:t>
      </w:r>
      <w:r w:rsidR="006C7EBA" w:rsidRPr="008A06D0">
        <w:rPr>
          <w:rFonts w:ascii="Times New Roman" w:hAnsi="Times New Roman" w:cs="Times New Roman"/>
          <w:sz w:val="24"/>
          <w:szCs w:val="24"/>
        </w:rPr>
        <w:t>а</w:t>
      </w:r>
      <w:r w:rsidR="006C7EBA" w:rsidRPr="008A06D0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Федерации», руководствуясь ст. 47</w:t>
      </w:r>
      <w:r w:rsidR="006C7EBA" w:rsidRPr="008A06D0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  <w:r w:rsidR="006C7EBA" w:rsidRPr="008A06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  <w:r w:rsidR="006C7EBA" w:rsidRPr="008A06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C7EBA" w:rsidRPr="006C7EBA" w:rsidRDefault="006C7EBA" w:rsidP="006C7EBA">
      <w:pPr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C7EBA" w:rsidRDefault="006C7EBA" w:rsidP="006C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BA">
        <w:rPr>
          <w:rFonts w:ascii="Times New Roman" w:hAnsi="Times New Roman" w:cs="Times New Roman"/>
        </w:rPr>
        <w:t xml:space="preserve"> </w:t>
      </w:r>
      <w:r w:rsidR="008A06D0">
        <w:rPr>
          <w:rFonts w:ascii="Times New Roman" w:hAnsi="Times New Roman" w:cs="Times New Roman"/>
        </w:rPr>
        <w:tab/>
      </w:r>
      <w:r w:rsidRPr="008A06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06D0" w:rsidRPr="008A06D0" w:rsidRDefault="008A06D0" w:rsidP="006C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BA" w:rsidRPr="008A06D0" w:rsidRDefault="006C7EBA" w:rsidP="006C7EB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06D0">
        <w:rPr>
          <w:rFonts w:ascii="Times New Roman" w:hAnsi="Times New Roman"/>
          <w:sz w:val="24"/>
          <w:szCs w:val="24"/>
        </w:rPr>
        <w:t>Утвердить прилагаемый Порядок проведения служебных проверок по фактам коррупционных проявлений со стороны лиц, замещающих должности муниципальной слу</w:t>
      </w:r>
      <w:r w:rsidRPr="008A06D0">
        <w:rPr>
          <w:rFonts w:ascii="Times New Roman" w:hAnsi="Times New Roman"/>
          <w:sz w:val="24"/>
          <w:szCs w:val="24"/>
        </w:rPr>
        <w:t>ж</w:t>
      </w:r>
      <w:r w:rsidRPr="008A06D0">
        <w:rPr>
          <w:rFonts w:ascii="Times New Roman" w:hAnsi="Times New Roman"/>
          <w:sz w:val="24"/>
          <w:szCs w:val="24"/>
        </w:rPr>
        <w:t xml:space="preserve">бы администрации </w:t>
      </w:r>
      <w:r w:rsidR="008A06D0">
        <w:rPr>
          <w:rFonts w:ascii="Times New Roman" w:hAnsi="Times New Roman"/>
          <w:sz w:val="24"/>
          <w:szCs w:val="24"/>
        </w:rPr>
        <w:t>Алзамайского</w:t>
      </w:r>
      <w:r w:rsidRPr="008A06D0">
        <w:rPr>
          <w:rFonts w:ascii="Times New Roman" w:hAnsi="Times New Roman"/>
          <w:sz w:val="24"/>
          <w:szCs w:val="24"/>
        </w:rPr>
        <w:t xml:space="preserve">  муниципального образования.</w:t>
      </w:r>
    </w:p>
    <w:p w:rsidR="006C7EBA" w:rsidRPr="008A06D0" w:rsidRDefault="006C7EBA" w:rsidP="008A06D0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6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06D0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8A06D0">
        <w:rPr>
          <w:rFonts w:ascii="Times New Roman" w:hAnsi="Times New Roman"/>
          <w:sz w:val="24"/>
          <w:szCs w:val="24"/>
        </w:rPr>
        <w:t xml:space="preserve"> постановления возложить на руководителя аппарата администрации Алзамайского муниципального образования Т.В Милых</w:t>
      </w:r>
      <w:r w:rsidRPr="008A06D0">
        <w:rPr>
          <w:rFonts w:ascii="Times New Roman" w:hAnsi="Times New Roman"/>
          <w:sz w:val="24"/>
          <w:szCs w:val="24"/>
        </w:rPr>
        <w:t>.</w:t>
      </w:r>
    </w:p>
    <w:p w:rsidR="006C7EBA" w:rsidRDefault="006C7EBA" w:rsidP="006C7E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6D0" w:rsidRDefault="008A06D0" w:rsidP="006C7E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6D0" w:rsidRPr="008A06D0" w:rsidRDefault="008A06D0" w:rsidP="006C7E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6D0" w:rsidRDefault="006C7EBA" w:rsidP="008A0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06D0">
        <w:rPr>
          <w:rFonts w:ascii="Times New Roman" w:hAnsi="Times New Roman" w:cs="Times New Roman"/>
          <w:sz w:val="24"/>
          <w:szCs w:val="24"/>
        </w:rPr>
        <w:t>Алзамайского</w:t>
      </w:r>
      <w:r w:rsidRPr="008A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BA" w:rsidRPr="008A06D0" w:rsidRDefault="006C7EBA" w:rsidP="008A0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8A0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А.В. Лебедев</w:t>
      </w:r>
    </w:p>
    <w:p w:rsid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D0" w:rsidRPr="008A06D0" w:rsidRDefault="008A06D0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Pr="008A06D0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Pr="008A06D0" w:rsidRDefault="008A06D0" w:rsidP="008A0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</w:t>
      </w:r>
    </w:p>
    <w:p w:rsidR="008A06D0" w:rsidRDefault="006C7EBA" w:rsidP="008A06D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06D0" w:rsidRDefault="008A06D0" w:rsidP="008A06D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Алзамайского</w:t>
      </w:r>
      <w:r w:rsidR="006C7EBA" w:rsidRPr="008A06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C7EBA" w:rsidRPr="008A06D0" w:rsidRDefault="008A06D0" w:rsidP="008A06D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C7EBA" w:rsidRPr="008A06D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C7EBA" w:rsidRPr="008A06D0" w:rsidRDefault="008A06D0" w:rsidP="008A06D0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28.10.2015 г. № 301</w:t>
      </w:r>
    </w:p>
    <w:p w:rsidR="008A06D0" w:rsidRDefault="008A06D0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EBA" w:rsidRPr="008A06D0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C7EBA" w:rsidRPr="008A06D0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6D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служебных проверок по фактам коррупционных проявлений </w:t>
      </w:r>
    </w:p>
    <w:p w:rsidR="006C7EBA" w:rsidRPr="008A06D0" w:rsidRDefault="006C7EB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6D0">
        <w:rPr>
          <w:rFonts w:ascii="Times New Roman" w:hAnsi="Times New Roman" w:cs="Times New Roman"/>
          <w:b/>
          <w:bCs/>
          <w:sz w:val="24"/>
          <w:szCs w:val="24"/>
        </w:rPr>
        <w:t xml:space="preserve">со стороны лиц, замещающих должности муниципальной службы </w:t>
      </w:r>
    </w:p>
    <w:p w:rsidR="006C7EBA" w:rsidRDefault="005F736A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Алзамайского</w:t>
      </w:r>
      <w:r w:rsidR="006C7EBA" w:rsidRPr="008A06D0">
        <w:rPr>
          <w:rFonts w:ascii="Times New Roman" w:hAnsi="Times New Roman" w:cs="Times New Roman"/>
          <w:b/>
          <w:bCs/>
          <w:sz w:val="24"/>
          <w:szCs w:val="24"/>
        </w:rPr>
        <w:t xml:space="preserve">  муниципального образования</w:t>
      </w:r>
    </w:p>
    <w:p w:rsidR="00A61884" w:rsidRPr="008A06D0" w:rsidRDefault="00A61884" w:rsidP="006C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 xml:space="preserve">1. Настоящий Порядок определяет основания для принятия решений о проведении служебной проверки по фактам коррупционных проявлений со стороны лиц, замещающих должности муниципальной службы в администрации </w:t>
      </w:r>
      <w:r w:rsidR="002F4696">
        <w:rPr>
          <w:color w:val="000000"/>
        </w:rPr>
        <w:t xml:space="preserve">Алзамайского </w:t>
      </w:r>
      <w:r w:rsidRPr="00A61884">
        <w:rPr>
          <w:color w:val="000000"/>
        </w:rPr>
        <w:t>муниципального образования и порядок проведения служебной проверки.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r w:rsidR="002F4696">
        <w:rPr>
          <w:color w:val="000000"/>
        </w:rPr>
        <w:t>Алзамайского</w:t>
      </w:r>
      <w:r w:rsidRPr="00A61884">
        <w:rPr>
          <w:color w:val="000000"/>
        </w:rPr>
        <w:t xml:space="preserve"> муниципального образования (далее – муниципальные служащие).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1) злоупотребление служебным положением;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2) дача взятки;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3) получение взятки;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4) злоупотребление полномочиями;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5) коммерческий подкуп;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4. Основанием для принятия решения о проведении служебной проверки является информация о факте коррупционного проявления, полученная Главой  муниципального образования, из одного или нескольких следующих источников: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 xml:space="preserve"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специалисту, ответственному за </w:t>
      </w:r>
      <w:r w:rsidRPr="00A61884">
        <w:rPr>
          <w:color w:val="000000"/>
        </w:rPr>
        <w:lastRenderedPageBreak/>
        <w:t>кадровую работу (далее – Специалист) в течение трёх дней после получения информации, в случае, если эта информация содержит следующие сведения: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2) описание обстоятельств, свидетельствующих о факте коррупционного проявления;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3) данные об источнике информации о факте коррупционного проявления. 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6. Служебная проверка проводится Специалистом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8. При проведении служебной проверки Специалист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 xml:space="preserve">10. </w:t>
      </w:r>
      <w:proofErr w:type="gramStart"/>
      <w:r w:rsidRPr="00A61884">
        <w:rPr>
          <w:color w:val="000000"/>
        </w:rPr>
        <w:t xml:space="preserve">Решение о направлении материалов служебной проверки в комиссию по соблюдению требований к служебному поведению муниципальных служащих администрации </w:t>
      </w:r>
      <w:r w:rsidR="002F4696">
        <w:rPr>
          <w:color w:val="000000"/>
        </w:rPr>
        <w:t>Алзамайского</w:t>
      </w:r>
      <w:r w:rsidRPr="00A61884">
        <w:rPr>
          <w:color w:val="000000"/>
        </w:rPr>
        <w:t xml:space="preserve"> муниципального образования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  <w:proofErr w:type="gramEnd"/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1884">
        <w:rPr>
          <w:color w:val="000000"/>
        </w:rPr>
        <w:lastRenderedPageBreak/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A61884" w:rsidRPr="00A61884" w:rsidRDefault="00A61884" w:rsidP="00A61884">
      <w:pPr>
        <w:pStyle w:val="p12"/>
        <w:shd w:val="clear" w:color="auto" w:fill="FFFFFF"/>
        <w:spacing w:before="0" w:beforeAutospacing="0" w:after="0" w:afterAutospacing="0"/>
        <w:ind w:firstLine="709"/>
        <w:jc w:val="both"/>
      </w:pPr>
      <w:r w:rsidRPr="00A61884">
        <w:rPr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6C7EBA" w:rsidRDefault="006C7EBA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84" w:rsidRPr="008A06D0" w:rsidRDefault="00A61884" w:rsidP="006C7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61884" w:rsidRPr="008A06D0" w:rsidSect="008556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9D" w:rsidRDefault="0063249D" w:rsidP="00984C12">
      <w:pPr>
        <w:spacing w:after="0" w:line="240" w:lineRule="auto"/>
      </w:pPr>
      <w:r>
        <w:separator/>
      </w:r>
    </w:p>
  </w:endnote>
  <w:endnote w:type="continuationSeparator" w:id="0">
    <w:p w:rsidR="0063249D" w:rsidRDefault="0063249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9D" w:rsidRDefault="0063249D" w:rsidP="00984C12">
      <w:pPr>
        <w:spacing w:after="0" w:line="240" w:lineRule="auto"/>
      </w:pPr>
      <w:r>
        <w:separator/>
      </w:r>
    </w:p>
  </w:footnote>
  <w:footnote w:type="continuationSeparator" w:id="0">
    <w:p w:rsidR="0063249D" w:rsidRDefault="0063249D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FB" w:rsidRDefault="004E54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2"/>
  </w:num>
  <w:num w:numId="5">
    <w:abstractNumId w:val="24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7"/>
  </w:num>
  <w:num w:numId="18">
    <w:abstractNumId w:val="25"/>
  </w:num>
  <w:num w:numId="19">
    <w:abstractNumId w:val="30"/>
  </w:num>
  <w:num w:numId="20">
    <w:abstractNumId w:val="26"/>
  </w:num>
  <w:num w:numId="21">
    <w:abstractNumId w:val="18"/>
  </w:num>
  <w:num w:numId="22">
    <w:abstractNumId w:val="0"/>
  </w:num>
  <w:num w:numId="23">
    <w:abstractNumId w:val="8"/>
  </w:num>
  <w:num w:numId="24">
    <w:abstractNumId w:val="29"/>
  </w:num>
  <w:num w:numId="25">
    <w:abstractNumId w:val="13"/>
  </w:num>
  <w:num w:numId="26">
    <w:abstractNumId w:val="17"/>
  </w:num>
  <w:num w:numId="27">
    <w:abstractNumId w:val="21"/>
  </w:num>
  <w:num w:numId="28">
    <w:abstractNumId w:val="31"/>
  </w:num>
  <w:num w:numId="29">
    <w:abstractNumId w:val="32"/>
  </w:num>
  <w:num w:numId="30">
    <w:abstractNumId w:val="19"/>
  </w:num>
  <w:num w:numId="31">
    <w:abstractNumId w:val="28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2"/>
    <w:rsid w:val="00025ACD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2DFC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B4093"/>
    <w:rsid w:val="002C3162"/>
    <w:rsid w:val="002D39DA"/>
    <w:rsid w:val="002D6929"/>
    <w:rsid w:val="002F4696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549A6"/>
    <w:rsid w:val="00491F7D"/>
    <w:rsid w:val="004E54FB"/>
    <w:rsid w:val="005319D3"/>
    <w:rsid w:val="005470C5"/>
    <w:rsid w:val="00550A41"/>
    <w:rsid w:val="00567950"/>
    <w:rsid w:val="005F736A"/>
    <w:rsid w:val="006107AA"/>
    <w:rsid w:val="006128AE"/>
    <w:rsid w:val="00625854"/>
    <w:rsid w:val="006273C4"/>
    <w:rsid w:val="0063249D"/>
    <w:rsid w:val="0068480B"/>
    <w:rsid w:val="006A0B64"/>
    <w:rsid w:val="006B5DFC"/>
    <w:rsid w:val="006C7EBA"/>
    <w:rsid w:val="006F5D37"/>
    <w:rsid w:val="007019E5"/>
    <w:rsid w:val="00726707"/>
    <w:rsid w:val="00735275"/>
    <w:rsid w:val="00753CC0"/>
    <w:rsid w:val="00772C17"/>
    <w:rsid w:val="007F4A81"/>
    <w:rsid w:val="007F64AC"/>
    <w:rsid w:val="008153A7"/>
    <w:rsid w:val="0085564E"/>
    <w:rsid w:val="00856B86"/>
    <w:rsid w:val="0088027A"/>
    <w:rsid w:val="008873BB"/>
    <w:rsid w:val="0089108E"/>
    <w:rsid w:val="008A06D0"/>
    <w:rsid w:val="008B7F3F"/>
    <w:rsid w:val="008C1F4E"/>
    <w:rsid w:val="008C48BF"/>
    <w:rsid w:val="008E4D27"/>
    <w:rsid w:val="008F28D8"/>
    <w:rsid w:val="008F5268"/>
    <w:rsid w:val="00902C3F"/>
    <w:rsid w:val="00946CFE"/>
    <w:rsid w:val="00974656"/>
    <w:rsid w:val="00984C12"/>
    <w:rsid w:val="00990E6E"/>
    <w:rsid w:val="009A0DE6"/>
    <w:rsid w:val="009C247C"/>
    <w:rsid w:val="00A10D30"/>
    <w:rsid w:val="00A61334"/>
    <w:rsid w:val="00A6188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33EED"/>
    <w:rsid w:val="00E5573A"/>
    <w:rsid w:val="00E75810"/>
    <w:rsid w:val="00EA0BDC"/>
    <w:rsid w:val="00EE083E"/>
    <w:rsid w:val="00EF5B11"/>
    <w:rsid w:val="00F05A7C"/>
    <w:rsid w:val="00F143E5"/>
    <w:rsid w:val="00F23372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21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4">
    <w:name w:val="Body Text 2"/>
    <w:basedOn w:val="a0"/>
    <w:link w:val="25"/>
    <w:uiPriority w:val="99"/>
    <w:unhideWhenUsed/>
    <w:rsid w:val="00CE72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b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8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Заголовок №2_"/>
    <w:basedOn w:val="a1"/>
    <w:link w:val="2a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4E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0"/>
    <w:link w:val="29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0"/>
    <w:link w:val="2b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f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f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0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1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2">
    <w:name w:val="p12"/>
    <w:basedOn w:val="a0"/>
    <w:rsid w:val="00A6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21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4">
    <w:name w:val="Body Text 2"/>
    <w:basedOn w:val="a0"/>
    <w:link w:val="25"/>
    <w:uiPriority w:val="99"/>
    <w:unhideWhenUsed/>
    <w:rsid w:val="00CE72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b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8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Заголовок №2_"/>
    <w:basedOn w:val="a1"/>
    <w:link w:val="2a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4E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0"/>
    <w:link w:val="29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0"/>
    <w:link w:val="2b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f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f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0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1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2">
    <w:name w:val="p12"/>
    <w:basedOn w:val="a0"/>
    <w:rsid w:val="00A6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7420-589F-493C-8CE8-34C0BE5D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LENA</cp:lastModifiedBy>
  <cp:revision>5</cp:revision>
  <dcterms:created xsi:type="dcterms:W3CDTF">2017-12-04T07:08:00Z</dcterms:created>
  <dcterms:modified xsi:type="dcterms:W3CDTF">2017-12-04T07:43:00Z</dcterms:modified>
</cp:coreProperties>
</file>